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988" w:rsidRDefault="00B60988" w:rsidP="00B60988">
      <w:pPr>
        <w:tabs>
          <w:tab w:val="left" w:pos="6105"/>
        </w:tabs>
        <w:jc w:val="center"/>
        <w:rPr>
          <w:b/>
          <w:sz w:val="32"/>
          <w:szCs w:val="32"/>
        </w:rPr>
      </w:pPr>
      <w:r>
        <w:rPr>
          <w:b/>
          <w:sz w:val="32"/>
          <w:szCs w:val="32"/>
        </w:rPr>
        <w:t>Контрольно-счетный орган Первомайского района</w:t>
      </w:r>
    </w:p>
    <w:p w:rsidR="00B60988" w:rsidRDefault="00B60988" w:rsidP="00B60988">
      <w:pPr>
        <w:jc w:val="center"/>
        <w:rPr>
          <w:sz w:val="16"/>
          <w:szCs w:val="16"/>
        </w:rPr>
      </w:pPr>
      <w:r w:rsidRPr="00914576">
        <w:rPr>
          <w:sz w:val="16"/>
          <w:szCs w:val="16"/>
        </w:rPr>
        <w:t xml:space="preserve">636930, Томская </w:t>
      </w:r>
      <w:proofErr w:type="gramStart"/>
      <w:r w:rsidRPr="00914576">
        <w:rPr>
          <w:sz w:val="16"/>
          <w:szCs w:val="16"/>
        </w:rPr>
        <w:t xml:space="preserve">область,   </w:t>
      </w:r>
      <w:proofErr w:type="gramEnd"/>
      <w:r w:rsidRPr="00914576">
        <w:rPr>
          <w:sz w:val="16"/>
          <w:szCs w:val="16"/>
        </w:rPr>
        <w:t xml:space="preserve">Первомайский район,   </w:t>
      </w:r>
      <w:proofErr w:type="spellStart"/>
      <w:r w:rsidRPr="00914576">
        <w:rPr>
          <w:sz w:val="16"/>
          <w:szCs w:val="16"/>
        </w:rPr>
        <w:t>с.Первомайское</w:t>
      </w:r>
      <w:proofErr w:type="spellEnd"/>
      <w:r w:rsidRPr="00914576">
        <w:rPr>
          <w:sz w:val="16"/>
          <w:szCs w:val="16"/>
        </w:rPr>
        <w:t>, ул. Ленинская, д.38,   тел</w:t>
      </w:r>
      <w:r w:rsidR="00387C04">
        <w:rPr>
          <w:sz w:val="16"/>
          <w:szCs w:val="16"/>
        </w:rPr>
        <w:t>/факс</w:t>
      </w:r>
      <w:r>
        <w:rPr>
          <w:sz w:val="16"/>
          <w:szCs w:val="16"/>
        </w:rPr>
        <w:t>.</w:t>
      </w:r>
      <w:r w:rsidRPr="00914576">
        <w:rPr>
          <w:sz w:val="16"/>
          <w:szCs w:val="16"/>
        </w:rPr>
        <w:t xml:space="preserve"> 8(38245) 21686</w:t>
      </w:r>
    </w:p>
    <w:p w:rsidR="00B60988" w:rsidRPr="00E75EA3" w:rsidRDefault="00B60988" w:rsidP="00B60988">
      <w:pPr>
        <w:pBdr>
          <w:top w:val="double" w:sz="12" w:space="4" w:color="auto"/>
        </w:pBdr>
        <w:spacing w:before="120"/>
        <w:rPr>
          <w:sz w:val="16"/>
        </w:rPr>
      </w:pPr>
    </w:p>
    <w:tbl>
      <w:tblPr>
        <w:tblW w:w="0" w:type="auto"/>
        <w:tblLayout w:type="fixed"/>
        <w:tblLook w:val="0000" w:firstRow="0" w:lastRow="0" w:firstColumn="0" w:lastColumn="0" w:noHBand="0" w:noVBand="0"/>
      </w:tblPr>
      <w:tblGrid>
        <w:gridCol w:w="648"/>
        <w:gridCol w:w="1620"/>
        <w:gridCol w:w="374"/>
        <w:gridCol w:w="2146"/>
        <w:gridCol w:w="720"/>
        <w:gridCol w:w="4140"/>
      </w:tblGrid>
      <w:tr w:rsidR="00B60988" w:rsidRPr="00CB7A5F" w:rsidTr="00C21B47">
        <w:trPr>
          <w:trHeight w:val="284"/>
        </w:trPr>
        <w:tc>
          <w:tcPr>
            <w:tcW w:w="2268" w:type="dxa"/>
            <w:gridSpan w:val="2"/>
            <w:tcBorders>
              <w:bottom w:val="single" w:sz="4" w:space="0" w:color="000000"/>
            </w:tcBorders>
            <w:shd w:val="clear" w:color="auto" w:fill="auto"/>
            <w:vAlign w:val="bottom"/>
          </w:tcPr>
          <w:p w:rsidR="00B60988" w:rsidRPr="005C588B" w:rsidRDefault="00D0491F" w:rsidP="00DC18B9">
            <w:pPr>
              <w:snapToGrid w:val="0"/>
              <w:rPr>
                <w:sz w:val="24"/>
                <w:szCs w:val="24"/>
              </w:rPr>
            </w:pPr>
            <w:r>
              <w:rPr>
                <w:sz w:val="24"/>
                <w:szCs w:val="24"/>
              </w:rPr>
              <w:t>35</w:t>
            </w:r>
          </w:p>
        </w:tc>
        <w:tc>
          <w:tcPr>
            <w:tcW w:w="374" w:type="dxa"/>
            <w:shd w:val="clear" w:color="auto" w:fill="auto"/>
            <w:vAlign w:val="bottom"/>
          </w:tcPr>
          <w:p w:rsidR="00B60988" w:rsidRPr="005C588B" w:rsidRDefault="00B60988" w:rsidP="00C21B47">
            <w:pPr>
              <w:snapToGrid w:val="0"/>
            </w:pPr>
            <w:r w:rsidRPr="005C588B">
              <w:t>№</w:t>
            </w:r>
          </w:p>
        </w:tc>
        <w:tc>
          <w:tcPr>
            <w:tcW w:w="2146" w:type="dxa"/>
            <w:tcBorders>
              <w:bottom w:val="single" w:sz="4" w:space="0" w:color="000000"/>
            </w:tcBorders>
            <w:shd w:val="clear" w:color="auto" w:fill="auto"/>
            <w:vAlign w:val="bottom"/>
          </w:tcPr>
          <w:p w:rsidR="00B60988" w:rsidRPr="005C588B" w:rsidRDefault="00D0491F" w:rsidP="00D0491F">
            <w:pPr>
              <w:snapToGrid w:val="0"/>
              <w:ind w:firstLine="52"/>
              <w:rPr>
                <w:color w:val="000000" w:themeColor="text1"/>
                <w:sz w:val="24"/>
                <w:szCs w:val="24"/>
              </w:rPr>
            </w:pPr>
            <w:r>
              <w:rPr>
                <w:color w:val="000000" w:themeColor="text1"/>
                <w:sz w:val="24"/>
                <w:szCs w:val="24"/>
              </w:rPr>
              <w:t>05</w:t>
            </w:r>
            <w:r w:rsidR="00830581" w:rsidRPr="005C588B">
              <w:rPr>
                <w:color w:val="000000" w:themeColor="text1"/>
                <w:sz w:val="24"/>
                <w:szCs w:val="24"/>
              </w:rPr>
              <w:t>.</w:t>
            </w:r>
            <w:r>
              <w:rPr>
                <w:color w:val="000000" w:themeColor="text1"/>
                <w:sz w:val="24"/>
                <w:szCs w:val="24"/>
              </w:rPr>
              <w:t>03</w:t>
            </w:r>
            <w:r w:rsidR="00830581" w:rsidRPr="005C588B">
              <w:rPr>
                <w:color w:val="000000" w:themeColor="text1"/>
                <w:sz w:val="24"/>
                <w:szCs w:val="24"/>
              </w:rPr>
              <w:t>.202</w:t>
            </w:r>
            <w:r>
              <w:rPr>
                <w:color w:val="000000" w:themeColor="text1"/>
                <w:sz w:val="24"/>
                <w:szCs w:val="24"/>
              </w:rPr>
              <w:t>1</w:t>
            </w:r>
          </w:p>
        </w:tc>
        <w:tc>
          <w:tcPr>
            <w:tcW w:w="720" w:type="dxa"/>
            <w:shd w:val="clear" w:color="auto" w:fill="auto"/>
          </w:tcPr>
          <w:p w:rsidR="00B60988" w:rsidRPr="00CB7A5F" w:rsidRDefault="00B60988" w:rsidP="00C21B47">
            <w:pPr>
              <w:snapToGrid w:val="0"/>
              <w:rPr>
                <w:sz w:val="26"/>
                <w:szCs w:val="26"/>
                <w:lang w:val="en-US"/>
              </w:rPr>
            </w:pPr>
          </w:p>
        </w:tc>
        <w:tc>
          <w:tcPr>
            <w:tcW w:w="4140" w:type="dxa"/>
            <w:vMerge w:val="restart"/>
            <w:shd w:val="clear" w:color="auto" w:fill="auto"/>
          </w:tcPr>
          <w:p w:rsidR="000B6771" w:rsidRPr="000B6771" w:rsidRDefault="0084748A" w:rsidP="000B6771">
            <w:pPr>
              <w:snapToGrid w:val="0"/>
              <w:spacing w:line="25" w:lineRule="atLeast"/>
              <w:ind w:firstLine="21"/>
              <w:rPr>
                <w:sz w:val="24"/>
                <w:szCs w:val="24"/>
              </w:rPr>
            </w:pPr>
            <w:r w:rsidRPr="000B6771">
              <w:rPr>
                <w:sz w:val="24"/>
                <w:szCs w:val="24"/>
              </w:rPr>
              <w:t>Глав</w:t>
            </w:r>
            <w:r w:rsidR="00DE48D9">
              <w:rPr>
                <w:sz w:val="24"/>
                <w:szCs w:val="24"/>
              </w:rPr>
              <w:t>е</w:t>
            </w:r>
            <w:r w:rsidRPr="000B6771">
              <w:rPr>
                <w:sz w:val="24"/>
                <w:szCs w:val="24"/>
              </w:rPr>
              <w:t xml:space="preserve"> Первомайского района </w:t>
            </w:r>
          </w:p>
          <w:p w:rsidR="00B60988" w:rsidRPr="000B6771" w:rsidRDefault="000B6771" w:rsidP="000B6771">
            <w:pPr>
              <w:snapToGrid w:val="0"/>
              <w:spacing w:line="25" w:lineRule="atLeast"/>
              <w:ind w:firstLine="21"/>
              <w:rPr>
                <w:sz w:val="24"/>
                <w:szCs w:val="24"/>
              </w:rPr>
            </w:pPr>
            <w:r w:rsidRPr="000B6771">
              <w:rPr>
                <w:sz w:val="24"/>
                <w:szCs w:val="24"/>
              </w:rPr>
              <w:t>И.И. Сиберт</w:t>
            </w:r>
          </w:p>
        </w:tc>
      </w:tr>
      <w:tr w:rsidR="00B60988" w:rsidRPr="00CB7A5F" w:rsidTr="00C21B47">
        <w:trPr>
          <w:trHeight w:val="284"/>
        </w:trPr>
        <w:tc>
          <w:tcPr>
            <w:tcW w:w="648" w:type="dxa"/>
            <w:tcBorders>
              <w:top w:val="single" w:sz="4" w:space="0" w:color="000000"/>
            </w:tcBorders>
            <w:shd w:val="clear" w:color="auto" w:fill="auto"/>
            <w:vAlign w:val="bottom"/>
          </w:tcPr>
          <w:p w:rsidR="00B60988" w:rsidRPr="00D007A6" w:rsidRDefault="00B60988" w:rsidP="00C21B47">
            <w:pPr>
              <w:snapToGrid w:val="0"/>
              <w:ind w:right="-108"/>
              <w:rPr>
                <w:sz w:val="24"/>
                <w:szCs w:val="24"/>
              </w:rPr>
            </w:pPr>
            <w:proofErr w:type="spellStart"/>
            <w:r w:rsidRPr="00D007A6">
              <w:rPr>
                <w:sz w:val="24"/>
                <w:szCs w:val="24"/>
              </w:rPr>
              <w:t>Н</w:t>
            </w:r>
            <w:r>
              <w:rPr>
                <w:sz w:val="24"/>
                <w:szCs w:val="24"/>
              </w:rPr>
              <w:t>н</w:t>
            </w:r>
            <w:r w:rsidRPr="00D007A6">
              <w:rPr>
                <w:sz w:val="24"/>
                <w:szCs w:val="24"/>
              </w:rPr>
              <w:t>а</w:t>
            </w:r>
            <w:proofErr w:type="spellEnd"/>
            <w:r w:rsidRPr="00D007A6">
              <w:rPr>
                <w:sz w:val="24"/>
                <w:szCs w:val="24"/>
              </w:rPr>
              <w:t xml:space="preserve"> №</w:t>
            </w:r>
          </w:p>
        </w:tc>
        <w:tc>
          <w:tcPr>
            <w:tcW w:w="1620" w:type="dxa"/>
            <w:tcBorders>
              <w:top w:val="single" w:sz="4" w:space="0" w:color="000000"/>
              <w:bottom w:val="single" w:sz="4" w:space="0" w:color="000000"/>
            </w:tcBorders>
            <w:shd w:val="clear" w:color="auto" w:fill="auto"/>
            <w:vAlign w:val="bottom"/>
          </w:tcPr>
          <w:p w:rsidR="00B60988" w:rsidRPr="00DA1235" w:rsidRDefault="00B60988" w:rsidP="00DA1235">
            <w:pPr>
              <w:snapToGrid w:val="0"/>
              <w:ind w:firstLine="486"/>
              <w:rPr>
                <w:sz w:val="24"/>
                <w:szCs w:val="24"/>
              </w:rPr>
            </w:pPr>
          </w:p>
        </w:tc>
        <w:tc>
          <w:tcPr>
            <w:tcW w:w="374" w:type="dxa"/>
            <w:shd w:val="clear" w:color="auto" w:fill="auto"/>
            <w:vAlign w:val="bottom"/>
          </w:tcPr>
          <w:p w:rsidR="00B60988" w:rsidRPr="00D007A6" w:rsidRDefault="00B60988" w:rsidP="00C21B47">
            <w:pPr>
              <w:snapToGrid w:val="0"/>
              <w:ind w:right="-121"/>
              <w:rPr>
                <w:sz w:val="24"/>
                <w:szCs w:val="24"/>
              </w:rPr>
            </w:pPr>
            <w:proofErr w:type="spellStart"/>
            <w:r w:rsidRPr="00D007A6">
              <w:rPr>
                <w:sz w:val="24"/>
                <w:szCs w:val="24"/>
              </w:rPr>
              <w:t>о</w:t>
            </w:r>
            <w:r>
              <w:rPr>
                <w:sz w:val="24"/>
                <w:szCs w:val="24"/>
              </w:rPr>
              <w:t>о</w:t>
            </w:r>
            <w:r w:rsidRPr="00D007A6">
              <w:rPr>
                <w:sz w:val="24"/>
                <w:szCs w:val="24"/>
              </w:rPr>
              <w:t>т</w:t>
            </w:r>
            <w:proofErr w:type="spellEnd"/>
          </w:p>
        </w:tc>
        <w:tc>
          <w:tcPr>
            <w:tcW w:w="2146" w:type="dxa"/>
            <w:tcBorders>
              <w:top w:val="single" w:sz="4" w:space="0" w:color="000000"/>
              <w:bottom w:val="single" w:sz="4" w:space="0" w:color="000000"/>
            </w:tcBorders>
            <w:shd w:val="clear" w:color="auto" w:fill="auto"/>
            <w:vAlign w:val="bottom"/>
          </w:tcPr>
          <w:p w:rsidR="00B60988" w:rsidRPr="00DA1235" w:rsidRDefault="00B60988" w:rsidP="002B768F">
            <w:pPr>
              <w:snapToGrid w:val="0"/>
              <w:ind w:firstLine="52"/>
              <w:rPr>
                <w:sz w:val="24"/>
                <w:szCs w:val="24"/>
              </w:rPr>
            </w:pPr>
          </w:p>
        </w:tc>
        <w:tc>
          <w:tcPr>
            <w:tcW w:w="720" w:type="dxa"/>
            <w:shd w:val="clear" w:color="auto" w:fill="auto"/>
          </w:tcPr>
          <w:p w:rsidR="00B60988" w:rsidRPr="00D007A6" w:rsidRDefault="00B60988" w:rsidP="00C21B47">
            <w:pPr>
              <w:snapToGrid w:val="0"/>
              <w:rPr>
                <w:sz w:val="24"/>
                <w:szCs w:val="24"/>
              </w:rPr>
            </w:pPr>
          </w:p>
        </w:tc>
        <w:tc>
          <w:tcPr>
            <w:tcW w:w="4140" w:type="dxa"/>
            <w:vMerge/>
            <w:shd w:val="clear" w:color="auto" w:fill="auto"/>
          </w:tcPr>
          <w:p w:rsidR="00B60988" w:rsidRPr="00CB7A5F" w:rsidRDefault="00B60988" w:rsidP="00C21B47">
            <w:pPr>
              <w:snapToGrid w:val="0"/>
              <w:rPr>
                <w:sz w:val="26"/>
                <w:szCs w:val="26"/>
              </w:rPr>
            </w:pPr>
          </w:p>
        </w:tc>
      </w:tr>
      <w:tr w:rsidR="00B60988" w:rsidRPr="00CB7A5F" w:rsidTr="00C21B47">
        <w:trPr>
          <w:trHeight w:val="261"/>
        </w:trPr>
        <w:tc>
          <w:tcPr>
            <w:tcW w:w="5508" w:type="dxa"/>
            <w:gridSpan w:val="5"/>
            <w:shd w:val="clear" w:color="auto" w:fill="auto"/>
          </w:tcPr>
          <w:p w:rsidR="000C5F50" w:rsidRPr="00D007A6" w:rsidRDefault="000C5F50" w:rsidP="00A914F4">
            <w:pPr>
              <w:snapToGrid w:val="0"/>
              <w:spacing w:line="276" w:lineRule="auto"/>
              <w:rPr>
                <w:sz w:val="24"/>
                <w:szCs w:val="24"/>
              </w:rPr>
            </w:pPr>
          </w:p>
        </w:tc>
        <w:tc>
          <w:tcPr>
            <w:tcW w:w="4140" w:type="dxa"/>
            <w:vMerge/>
            <w:shd w:val="clear" w:color="auto" w:fill="auto"/>
          </w:tcPr>
          <w:p w:rsidR="00B60988" w:rsidRPr="00CB7A5F" w:rsidRDefault="00B60988" w:rsidP="00C21B47">
            <w:pPr>
              <w:snapToGrid w:val="0"/>
              <w:rPr>
                <w:sz w:val="26"/>
                <w:szCs w:val="26"/>
              </w:rPr>
            </w:pPr>
          </w:p>
        </w:tc>
      </w:tr>
    </w:tbl>
    <w:p w:rsidR="00371C8A" w:rsidRPr="00267905" w:rsidRDefault="00F27901" w:rsidP="006117C4">
      <w:pPr>
        <w:spacing w:line="276" w:lineRule="auto"/>
        <w:rPr>
          <w:sz w:val="24"/>
          <w:szCs w:val="24"/>
        </w:rPr>
      </w:pPr>
      <w:r w:rsidRPr="00EB2E2D">
        <w:rPr>
          <w:sz w:val="24"/>
          <w:szCs w:val="24"/>
        </w:rPr>
        <w:t>Контрольно-счетным органом Первомайского района соответствии со статьёй 157 Бюджетного Кодекса, статьей 9 Федерального закона от 07.02.2011 № 6-ФЗ «Об общих принципах организации и деятельности контрольно-счетных органов субъектов РФ и муниципальных образований»</w:t>
      </w:r>
      <w:r>
        <w:rPr>
          <w:sz w:val="24"/>
          <w:szCs w:val="24"/>
        </w:rPr>
        <w:t>,</w:t>
      </w:r>
      <w:r w:rsidRPr="00EB2E2D">
        <w:rPr>
          <w:sz w:val="24"/>
          <w:szCs w:val="24"/>
        </w:rPr>
        <w:t xml:space="preserve"> раздел</w:t>
      </w:r>
      <w:r>
        <w:rPr>
          <w:sz w:val="24"/>
          <w:szCs w:val="24"/>
        </w:rPr>
        <w:t>ом</w:t>
      </w:r>
      <w:r w:rsidRPr="00EB2E2D">
        <w:rPr>
          <w:sz w:val="24"/>
          <w:szCs w:val="24"/>
        </w:rPr>
        <w:t xml:space="preserve"> 8 Положения о Контрольно-счетном органе Первомайского района, утверждённого решением Думы Первомайского района от 27.10.2011 № 95</w:t>
      </w:r>
      <w:r>
        <w:rPr>
          <w:sz w:val="24"/>
          <w:szCs w:val="24"/>
        </w:rPr>
        <w:t xml:space="preserve"> и </w:t>
      </w:r>
      <w:r w:rsidRPr="00EB2E2D">
        <w:rPr>
          <w:sz w:val="24"/>
          <w:szCs w:val="24"/>
        </w:rPr>
        <w:t>в соответствии с пунктом 3.1 плана работы Контрольно-счетного органа Первомайского района на 202</w:t>
      </w:r>
      <w:r>
        <w:rPr>
          <w:sz w:val="24"/>
          <w:szCs w:val="24"/>
        </w:rPr>
        <w:t>1</w:t>
      </w:r>
      <w:r w:rsidRPr="00EB2E2D">
        <w:rPr>
          <w:sz w:val="24"/>
          <w:szCs w:val="24"/>
        </w:rPr>
        <w:t xml:space="preserve"> год, утвержденного приказом председателя Контрольно-счетного органа Первомайского района от </w:t>
      </w:r>
      <w:r>
        <w:rPr>
          <w:sz w:val="24"/>
          <w:szCs w:val="24"/>
        </w:rPr>
        <w:t>29.12.2020</w:t>
      </w:r>
      <w:r w:rsidRPr="00EB2E2D">
        <w:rPr>
          <w:sz w:val="24"/>
          <w:szCs w:val="24"/>
        </w:rPr>
        <w:t xml:space="preserve"> № 2</w:t>
      </w:r>
      <w:r>
        <w:rPr>
          <w:sz w:val="24"/>
          <w:szCs w:val="24"/>
        </w:rPr>
        <w:t>3,</w:t>
      </w:r>
      <w:r w:rsidRPr="00EB2E2D">
        <w:rPr>
          <w:sz w:val="24"/>
          <w:szCs w:val="24"/>
        </w:rPr>
        <w:t xml:space="preserve"> рассмотрен представленный на экспертизу проект Постановления Администрации Первомайского района</w:t>
      </w:r>
      <w:r>
        <w:rPr>
          <w:sz w:val="24"/>
          <w:szCs w:val="24"/>
        </w:rPr>
        <w:t xml:space="preserve"> «О внесении изменений в постановление Администрации Первомайского района от 20.11.2020 №249 «</w:t>
      </w:r>
      <w:r w:rsidR="00185B6A" w:rsidRPr="00267905">
        <w:rPr>
          <w:sz w:val="24"/>
          <w:szCs w:val="24"/>
        </w:rPr>
        <w:t>О</w:t>
      </w:r>
      <w:r w:rsidR="00DC18B9">
        <w:rPr>
          <w:sz w:val="24"/>
          <w:szCs w:val="24"/>
        </w:rPr>
        <w:t>б утверждении муниципальной программы «Развитие образования в Первомайском районе на 2021-2024 годы с прогнозом на 2025-2026 годы»</w:t>
      </w:r>
      <w:r w:rsidR="006117C4" w:rsidRPr="00267905">
        <w:rPr>
          <w:sz w:val="24"/>
          <w:szCs w:val="24"/>
        </w:rPr>
        <w:t xml:space="preserve"> </w:t>
      </w:r>
      <w:r w:rsidR="00576520" w:rsidRPr="00267905">
        <w:rPr>
          <w:sz w:val="24"/>
          <w:szCs w:val="24"/>
        </w:rPr>
        <w:t xml:space="preserve">(далее – </w:t>
      </w:r>
      <w:r w:rsidR="00800B7C" w:rsidRPr="00267905">
        <w:rPr>
          <w:sz w:val="24"/>
          <w:szCs w:val="24"/>
        </w:rPr>
        <w:t xml:space="preserve">Проект </w:t>
      </w:r>
      <w:r w:rsidR="00EB2E2D" w:rsidRPr="00267905">
        <w:rPr>
          <w:sz w:val="24"/>
          <w:szCs w:val="24"/>
        </w:rPr>
        <w:t>Постановления</w:t>
      </w:r>
      <w:r w:rsidR="00576520" w:rsidRPr="00267905">
        <w:rPr>
          <w:sz w:val="24"/>
          <w:szCs w:val="24"/>
        </w:rPr>
        <w:t>).</w:t>
      </w:r>
      <w:r w:rsidR="00AE0309" w:rsidRPr="00267905">
        <w:rPr>
          <w:sz w:val="24"/>
          <w:szCs w:val="24"/>
        </w:rPr>
        <w:t xml:space="preserve"> </w:t>
      </w:r>
    </w:p>
    <w:p w:rsidR="00D760F0" w:rsidRPr="00267905" w:rsidRDefault="0026324B" w:rsidP="006117C4">
      <w:pPr>
        <w:spacing w:line="276" w:lineRule="auto"/>
        <w:rPr>
          <w:sz w:val="24"/>
          <w:szCs w:val="24"/>
        </w:rPr>
      </w:pPr>
      <w:r w:rsidRPr="00267905">
        <w:rPr>
          <w:sz w:val="24"/>
          <w:szCs w:val="24"/>
        </w:rPr>
        <w:t xml:space="preserve">Муниципальная программа </w:t>
      </w:r>
      <w:r w:rsidR="00185B6A" w:rsidRPr="00267905">
        <w:rPr>
          <w:sz w:val="24"/>
          <w:szCs w:val="24"/>
        </w:rPr>
        <w:t>«</w:t>
      </w:r>
      <w:r w:rsidR="00DC18B9">
        <w:rPr>
          <w:sz w:val="24"/>
          <w:szCs w:val="24"/>
        </w:rPr>
        <w:t>Развитие образования в Первомайском районе на 2021-2024 годы с прогнозом на 2025-2026 годы»</w:t>
      </w:r>
      <w:r w:rsidR="006117C4" w:rsidRPr="006117C4">
        <w:rPr>
          <w:sz w:val="24"/>
          <w:szCs w:val="24"/>
        </w:rPr>
        <w:t xml:space="preserve"> </w:t>
      </w:r>
      <w:r w:rsidR="00E54486">
        <w:rPr>
          <w:sz w:val="24"/>
          <w:szCs w:val="24"/>
        </w:rPr>
        <w:t xml:space="preserve">(далее – МП </w:t>
      </w:r>
      <w:r w:rsidR="00DC18B9">
        <w:rPr>
          <w:sz w:val="24"/>
          <w:szCs w:val="24"/>
        </w:rPr>
        <w:t>Развитие образования</w:t>
      </w:r>
      <w:r w:rsidR="00E54486">
        <w:rPr>
          <w:sz w:val="24"/>
          <w:szCs w:val="24"/>
        </w:rPr>
        <w:t>)</w:t>
      </w:r>
      <w:r w:rsidR="00D760F0" w:rsidRPr="00267905">
        <w:rPr>
          <w:sz w:val="24"/>
          <w:szCs w:val="24"/>
        </w:rPr>
        <w:t xml:space="preserve"> и Паспорт </w:t>
      </w:r>
      <w:r w:rsidR="00183EDD" w:rsidRPr="00267905">
        <w:rPr>
          <w:sz w:val="24"/>
          <w:szCs w:val="24"/>
        </w:rPr>
        <w:t xml:space="preserve">муниципальной программы </w:t>
      </w:r>
      <w:r w:rsidR="00DC18B9">
        <w:rPr>
          <w:sz w:val="24"/>
          <w:szCs w:val="24"/>
        </w:rPr>
        <w:t>«Развитие образования в Первомайском районе на 2021-2024 годы с прогнозом на 2025-2026 годы»</w:t>
      </w:r>
      <w:r w:rsidR="006117C4" w:rsidRPr="006117C4">
        <w:rPr>
          <w:sz w:val="24"/>
          <w:szCs w:val="24"/>
        </w:rPr>
        <w:t xml:space="preserve"> </w:t>
      </w:r>
      <w:r w:rsidR="00AE0309" w:rsidRPr="00267905">
        <w:rPr>
          <w:sz w:val="24"/>
          <w:szCs w:val="24"/>
        </w:rPr>
        <w:t xml:space="preserve">(далее – Паспорт муниципальной программы) </w:t>
      </w:r>
      <w:r w:rsidR="00183EDD" w:rsidRPr="00267905">
        <w:rPr>
          <w:sz w:val="24"/>
          <w:szCs w:val="24"/>
        </w:rPr>
        <w:t xml:space="preserve">разработаны в соответствии </w:t>
      </w:r>
      <w:r w:rsidR="00D760F0" w:rsidRPr="00267905">
        <w:rPr>
          <w:sz w:val="24"/>
          <w:szCs w:val="24"/>
        </w:rPr>
        <w:t xml:space="preserve">с «Порядком принятия решений о разработке муниципальных программ, формирования и реализации муниципальных программ» утвержденного постановлением Администрации Первомайского района </w:t>
      </w:r>
      <w:r w:rsidR="00D760F0" w:rsidRPr="00267905">
        <w:rPr>
          <w:rFonts w:eastAsia="Segoe UI Symbol"/>
          <w:sz w:val="24"/>
          <w:szCs w:val="24"/>
        </w:rPr>
        <w:t>№</w:t>
      </w:r>
      <w:r w:rsidR="00D760F0" w:rsidRPr="00267905">
        <w:rPr>
          <w:sz w:val="24"/>
          <w:szCs w:val="24"/>
        </w:rPr>
        <w:t>55 от 18.03.2016</w:t>
      </w:r>
      <w:r w:rsidR="00767F25" w:rsidRPr="00267905">
        <w:rPr>
          <w:sz w:val="24"/>
          <w:szCs w:val="24"/>
        </w:rPr>
        <w:t xml:space="preserve"> (далее – Порядок</w:t>
      </w:r>
      <w:r w:rsidR="00291AA8" w:rsidRPr="00267905">
        <w:rPr>
          <w:sz w:val="24"/>
          <w:szCs w:val="24"/>
        </w:rPr>
        <w:t xml:space="preserve"> разработки</w:t>
      </w:r>
      <w:r w:rsidR="00767F25" w:rsidRPr="00267905">
        <w:rPr>
          <w:sz w:val="24"/>
          <w:szCs w:val="24"/>
        </w:rPr>
        <w:t xml:space="preserve"> муниципальных программ)</w:t>
      </w:r>
      <w:r w:rsidR="002F04DE" w:rsidRPr="00267905">
        <w:rPr>
          <w:sz w:val="24"/>
          <w:szCs w:val="24"/>
        </w:rPr>
        <w:t>.</w:t>
      </w:r>
      <w:r w:rsidR="00D760F0" w:rsidRPr="00267905">
        <w:rPr>
          <w:sz w:val="24"/>
          <w:szCs w:val="24"/>
        </w:rPr>
        <w:t xml:space="preserve"> </w:t>
      </w:r>
    </w:p>
    <w:p w:rsidR="004506B3" w:rsidRDefault="00185B6A" w:rsidP="004506B3">
      <w:pPr>
        <w:spacing w:line="276" w:lineRule="auto"/>
        <w:rPr>
          <w:sz w:val="24"/>
          <w:szCs w:val="24"/>
        </w:rPr>
      </w:pPr>
      <w:r w:rsidRPr="00267905">
        <w:rPr>
          <w:sz w:val="24"/>
          <w:szCs w:val="24"/>
        </w:rPr>
        <w:t xml:space="preserve">Согласно представленному Проекту Постановления, предлагается </w:t>
      </w:r>
      <w:r w:rsidR="00F27901">
        <w:rPr>
          <w:sz w:val="24"/>
          <w:szCs w:val="24"/>
        </w:rPr>
        <w:t xml:space="preserve">внести изменения </w:t>
      </w:r>
      <w:r w:rsidR="00B9187E">
        <w:rPr>
          <w:sz w:val="24"/>
          <w:szCs w:val="24"/>
        </w:rPr>
        <w:t>в приложение к постановлению Администрации Первомайского района от 20.11.2020 №249 «Об утверждении муниципальной программы</w:t>
      </w:r>
      <w:r w:rsidR="004506B3">
        <w:rPr>
          <w:sz w:val="24"/>
          <w:szCs w:val="24"/>
        </w:rPr>
        <w:t xml:space="preserve"> «Развитие образования в Первомайском районе на 2021-2024 годы с прогнозом на 2025-2026 годы»</w:t>
      </w:r>
      <w:r w:rsidR="00B9187E">
        <w:rPr>
          <w:sz w:val="24"/>
          <w:szCs w:val="24"/>
        </w:rPr>
        <w:t>, а именно</w:t>
      </w:r>
      <w:r w:rsidR="004506B3">
        <w:rPr>
          <w:sz w:val="24"/>
          <w:szCs w:val="24"/>
        </w:rPr>
        <w:t>:</w:t>
      </w:r>
    </w:p>
    <w:p w:rsidR="00B9187E" w:rsidRDefault="00A57F12" w:rsidP="004506B3">
      <w:pPr>
        <w:spacing w:line="276" w:lineRule="auto"/>
        <w:rPr>
          <w:sz w:val="24"/>
          <w:szCs w:val="24"/>
        </w:rPr>
      </w:pPr>
      <w:r>
        <w:rPr>
          <w:sz w:val="24"/>
          <w:szCs w:val="24"/>
        </w:rPr>
        <w:t xml:space="preserve">1. </w:t>
      </w:r>
      <w:r w:rsidR="00B9187E">
        <w:rPr>
          <w:sz w:val="24"/>
          <w:szCs w:val="24"/>
        </w:rPr>
        <w:t>в паспорте муниципальной программы раздел «Объемы и источники финансирования программы</w:t>
      </w:r>
      <w:r>
        <w:rPr>
          <w:sz w:val="24"/>
          <w:szCs w:val="24"/>
        </w:rPr>
        <w:t xml:space="preserve"> </w:t>
      </w:r>
      <w:r w:rsidR="00B9187E">
        <w:rPr>
          <w:sz w:val="24"/>
          <w:szCs w:val="24"/>
        </w:rPr>
        <w:t xml:space="preserve">(с детализацией по годам реализации, тыс. рублей), </w:t>
      </w:r>
      <w:r>
        <w:rPr>
          <w:sz w:val="24"/>
          <w:szCs w:val="24"/>
        </w:rPr>
        <w:t xml:space="preserve">и </w:t>
      </w:r>
      <w:r w:rsidR="00B9187E">
        <w:rPr>
          <w:sz w:val="24"/>
          <w:szCs w:val="24"/>
        </w:rPr>
        <w:t>«Объем и основные направления расходования средств (с детализацией по годам реализации, тыс. рублей)», раздел 3 «Перечень программных мероприятий», раздел 4 «Обоснование ресурсного обеспечения муниципальной программы» изложить в новой редакции:</w:t>
      </w:r>
    </w:p>
    <w:p w:rsidR="00B9187E" w:rsidRDefault="00A57F12" w:rsidP="004506B3">
      <w:pPr>
        <w:spacing w:line="276" w:lineRule="auto"/>
        <w:rPr>
          <w:sz w:val="24"/>
          <w:szCs w:val="24"/>
        </w:rPr>
      </w:pPr>
      <w:r>
        <w:rPr>
          <w:sz w:val="24"/>
          <w:szCs w:val="24"/>
        </w:rPr>
        <w:t xml:space="preserve">2. </w:t>
      </w:r>
      <w:r w:rsidR="00B9187E">
        <w:rPr>
          <w:sz w:val="24"/>
          <w:szCs w:val="24"/>
        </w:rPr>
        <w:t xml:space="preserve">в паспорте подпрограммы 1 раздел «Объемы и источники финансирования </w:t>
      </w:r>
      <w:r>
        <w:rPr>
          <w:sz w:val="24"/>
          <w:szCs w:val="24"/>
        </w:rPr>
        <w:t>подпрограммы</w:t>
      </w:r>
      <w:r w:rsidR="00B9187E" w:rsidRPr="00B9187E">
        <w:rPr>
          <w:sz w:val="24"/>
          <w:szCs w:val="24"/>
        </w:rPr>
        <w:t xml:space="preserve"> </w:t>
      </w:r>
      <w:r w:rsidR="00B9187E">
        <w:rPr>
          <w:sz w:val="24"/>
          <w:szCs w:val="24"/>
        </w:rPr>
        <w:t>(с детализацией по годам реализации, тыс. рублей),</w:t>
      </w:r>
      <w:r>
        <w:rPr>
          <w:sz w:val="24"/>
          <w:szCs w:val="24"/>
        </w:rPr>
        <w:t xml:space="preserve"> и</w:t>
      </w:r>
      <w:r w:rsidR="00B9187E">
        <w:rPr>
          <w:sz w:val="24"/>
          <w:szCs w:val="24"/>
        </w:rPr>
        <w:t xml:space="preserve"> «Объем и основные направления расходования средств (с детализацией по годам реализации, тыс. рублей)»,</w:t>
      </w:r>
      <w:r>
        <w:rPr>
          <w:sz w:val="24"/>
          <w:szCs w:val="24"/>
        </w:rPr>
        <w:t xml:space="preserve"> раздел 2 «Основные цели муниципальной подпрограммы с указанием сроков и этапов ее реализации, а также целевых показателей»,</w:t>
      </w:r>
      <w:r w:rsidR="00B9187E">
        <w:rPr>
          <w:sz w:val="24"/>
          <w:szCs w:val="24"/>
        </w:rPr>
        <w:t xml:space="preserve"> раздел 3 «Перечень программных мероприятий», раздел 4 «Обоснование ресурсного обеспечения муниципальной </w:t>
      </w:r>
      <w:r>
        <w:rPr>
          <w:sz w:val="24"/>
          <w:szCs w:val="24"/>
        </w:rPr>
        <w:t>подпрограммы</w:t>
      </w:r>
      <w:r w:rsidR="00B9187E">
        <w:rPr>
          <w:sz w:val="24"/>
          <w:szCs w:val="24"/>
        </w:rPr>
        <w:t>» изложить в новой редакции</w:t>
      </w:r>
      <w:r>
        <w:rPr>
          <w:sz w:val="24"/>
          <w:szCs w:val="24"/>
        </w:rPr>
        <w:t>;</w:t>
      </w:r>
    </w:p>
    <w:p w:rsidR="00A57F12" w:rsidRDefault="00A57F12" w:rsidP="00A57F12">
      <w:pPr>
        <w:spacing w:line="276" w:lineRule="auto"/>
        <w:rPr>
          <w:sz w:val="24"/>
          <w:szCs w:val="24"/>
        </w:rPr>
      </w:pPr>
      <w:r>
        <w:rPr>
          <w:sz w:val="24"/>
          <w:szCs w:val="24"/>
        </w:rPr>
        <w:t>3. в паспорте подпрограммы 2 раздел «Объемы и источники финансирования подпрограммы</w:t>
      </w:r>
      <w:r w:rsidRPr="00B9187E">
        <w:rPr>
          <w:sz w:val="24"/>
          <w:szCs w:val="24"/>
        </w:rPr>
        <w:t xml:space="preserve"> </w:t>
      </w:r>
      <w:r>
        <w:rPr>
          <w:sz w:val="24"/>
          <w:szCs w:val="24"/>
        </w:rPr>
        <w:t>(с детализацией по годам реализации, тыс. рублей), и «Объем и основные направления расходования средств (с детализацией по годам реализации, тыс. рублей)», раздел 3 «Перечень программных мероприятий», раздел 4 «Обоснование ресурсного обеспечения муниципальной подпрограммы» изложить в новой редакции;</w:t>
      </w:r>
    </w:p>
    <w:p w:rsidR="007F6611" w:rsidRPr="00213F63" w:rsidRDefault="007F6611" w:rsidP="007F6611">
      <w:pPr>
        <w:spacing w:line="276" w:lineRule="auto"/>
        <w:rPr>
          <w:sz w:val="24"/>
          <w:szCs w:val="24"/>
        </w:rPr>
      </w:pPr>
      <w:r w:rsidRPr="00213F63">
        <w:rPr>
          <w:sz w:val="24"/>
          <w:szCs w:val="24"/>
        </w:rPr>
        <w:lastRenderedPageBreak/>
        <w:t xml:space="preserve">Контрольно-счетным органом проведена оценка соответствия структуры и содержание </w:t>
      </w:r>
      <w:r>
        <w:rPr>
          <w:sz w:val="24"/>
          <w:szCs w:val="24"/>
        </w:rPr>
        <w:t>М</w:t>
      </w:r>
      <w:r>
        <w:rPr>
          <w:sz w:val="24"/>
          <w:szCs w:val="24"/>
        </w:rPr>
        <w:t>П развитие образования</w:t>
      </w:r>
      <w:r>
        <w:rPr>
          <w:sz w:val="24"/>
          <w:szCs w:val="24"/>
        </w:rPr>
        <w:t xml:space="preserve"> </w:t>
      </w:r>
      <w:r w:rsidRPr="00213F63">
        <w:rPr>
          <w:sz w:val="24"/>
          <w:szCs w:val="24"/>
        </w:rPr>
        <w:t xml:space="preserve">действующим нормативно-правовым актам всех уровней, в том числе муниципального образования «Первомайский район», анализ соответствия поставленных в </w:t>
      </w:r>
      <w:r>
        <w:rPr>
          <w:sz w:val="24"/>
          <w:szCs w:val="24"/>
        </w:rPr>
        <w:t>Муниципальной программе</w:t>
      </w:r>
      <w:r w:rsidRPr="00213F63">
        <w:rPr>
          <w:sz w:val="24"/>
          <w:szCs w:val="24"/>
        </w:rPr>
        <w:t xml:space="preserve"> целей и задач показателям «Стратегии социально- экономического развития Первомайского района до 2030 года».</w:t>
      </w:r>
    </w:p>
    <w:p w:rsidR="007F6611" w:rsidRDefault="007F6611" w:rsidP="007F6611">
      <w:pPr>
        <w:spacing w:line="276" w:lineRule="auto"/>
        <w:rPr>
          <w:sz w:val="24"/>
          <w:szCs w:val="24"/>
        </w:rPr>
      </w:pPr>
      <w:r>
        <w:rPr>
          <w:sz w:val="24"/>
          <w:szCs w:val="24"/>
        </w:rPr>
        <w:t>Экспертиза Проекта Постановления показала:</w:t>
      </w:r>
    </w:p>
    <w:p w:rsidR="007F6611" w:rsidRDefault="007F6611" w:rsidP="007F6611">
      <w:pPr>
        <w:spacing w:line="276" w:lineRule="auto"/>
        <w:rPr>
          <w:sz w:val="24"/>
          <w:szCs w:val="24"/>
        </w:rPr>
      </w:pPr>
      <w:r>
        <w:rPr>
          <w:sz w:val="24"/>
          <w:szCs w:val="24"/>
        </w:rPr>
        <w:t>- Объем и источники финансирования, объем и основные направления расходования средств местного бюджета, в сумме - 2021 год 171774,23488 тыс. руб., из них за счет средств федерального бюджета 37712,68202 тыс. руб., за счет средств областного бюджета 14758,85931 тыс. руб., за счет средств местного бюджета 119302,69355 тыс. руб.</w:t>
      </w:r>
    </w:p>
    <w:p w:rsidR="007F6611" w:rsidRPr="004506B3" w:rsidRDefault="007F6611" w:rsidP="007F6611">
      <w:pPr>
        <w:spacing w:line="276" w:lineRule="auto"/>
        <w:rPr>
          <w:sz w:val="24"/>
          <w:szCs w:val="24"/>
        </w:rPr>
      </w:pPr>
      <w:r>
        <w:rPr>
          <w:sz w:val="24"/>
          <w:szCs w:val="24"/>
        </w:rPr>
        <w:t>- 2022 год 123026,75283 тыс. руб., из них за счет средств федерального бюджета 34356,55444 тыс. руб., за счет средств областного бюджета 1948,88839 тыс. руб., за счет средств местного бюджета 86721,31 тыс. руб.</w:t>
      </w:r>
    </w:p>
    <w:p w:rsidR="007F6611" w:rsidRDefault="007F6611" w:rsidP="007F6611">
      <w:pPr>
        <w:spacing w:line="276" w:lineRule="auto"/>
        <w:rPr>
          <w:sz w:val="24"/>
          <w:szCs w:val="24"/>
        </w:rPr>
      </w:pPr>
      <w:r>
        <w:rPr>
          <w:sz w:val="24"/>
          <w:szCs w:val="24"/>
        </w:rPr>
        <w:t>- 2023 год 121074,25026 тыс. руб., из них за счет средств федерального бюджета 34417,10702 тыс. руб., за счет средств областного бюджета 2809,43324 тыс. руб., за счет средств местного бюджета 83847,71 тыс. руб., предложенные к утверждению</w:t>
      </w:r>
      <w:r w:rsidRPr="00230344">
        <w:rPr>
          <w:sz w:val="24"/>
          <w:szCs w:val="24"/>
        </w:rPr>
        <w:t xml:space="preserve"> Проект</w:t>
      </w:r>
      <w:r>
        <w:rPr>
          <w:sz w:val="24"/>
          <w:szCs w:val="24"/>
        </w:rPr>
        <w:t>ом</w:t>
      </w:r>
      <w:r w:rsidRPr="00230344">
        <w:rPr>
          <w:sz w:val="24"/>
          <w:szCs w:val="24"/>
        </w:rPr>
        <w:t xml:space="preserve"> Постановления</w:t>
      </w:r>
      <w:r>
        <w:rPr>
          <w:sz w:val="24"/>
          <w:szCs w:val="24"/>
        </w:rPr>
        <w:t>, соответствуют объемам средств, утвержденным решением Думы Первомайского района №34 от 29.12.2020 «</w:t>
      </w:r>
      <w:r w:rsidRPr="000C7BAB">
        <w:rPr>
          <w:sz w:val="24"/>
          <w:szCs w:val="24"/>
        </w:rPr>
        <w:t xml:space="preserve">О бюджете муниципального образования «Первомайский район» на 2021 год и на плановый период 2022-2023 годов» (в действующей редакции по состоянию на </w:t>
      </w:r>
      <w:r>
        <w:rPr>
          <w:sz w:val="24"/>
          <w:szCs w:val="24"/>
        </w:rPr>
        <w:t>1</w:t>
      </w:r>
      <w:r w:rsidRPr="000C7BAB">
        <w:rPr>
          <w:sz w:val="24"/>
          <w:szCs w:val="24"/>
        </w:rPr>
        <w:t>8.0</w:t>
      </w:r>
      <w:r>
        <w:rPr>
          <w:sz w:val="24"/>
          <w:szCs w:val="24"/>
        </w:rPr>
        <w:t>3</w:t>
      </w:r>
      <w:r w:rsidRPr="000C7BAB">
        <w:rPr>
          <w:sz w:val="24"/>
          <w:szCs w:val="24"/>
        </w:rPr>
        <w:t xml:space="preserve">.2021г № </w:t>
      </w:r>
      <w:r>
        <w:rPr>
          <w:sz w:val="24"/>
          <w:szCs w:val="24"/>
        </w:rPr>
        <w:t>62</w:t>
      </w:r>
      <w:r w:rsidRPr="000C7BAB">
        <w:rPr>
          <w:sz w:val="24"/>
          <w:szCs w:val="24"/>
        </w:rPr>
        <w:t>)</w:t>
      </w:r>
      <w:r>
        <w:rPr>
          <w:sz w:val="24"/>
          <w:szCs w:val="24"/>
        </w:rPr>
        <w:t>.</w:t>
      </w:r>
    </w:p>
    <w:p w:rsidR="00992588" w:rsidRDefault="007F6611" w:rsidP="007F6611">
      <w:pPr>
        <w:spacing w:line="276" w:lineRule="auto"/>
        <w:rPr>
          <w:sz w:val="24"/>
          <w:szCs w:val="24"/>
        </w:rPr>
      </w:pPr>
      <w:r w:rsidRPr="00755236">
        <w:rPr>
          <w:sz w:val="24"/>
          <w:szCs w:val="24"/>
        </w:rPr>
        <w:t xml:space="preserve">В Подпрограмме 1 </w:t>
      </w:r>
      <w:r w:rsidRPr="00755236">
        <w:rPr>
          <w:sz w:val="24"/>
          <w:szCs w:val="24"/>
        </w:rPr>
        <w:t>«Развитие дошкольного, общего и дополнительного образования в Первомайском районе на 2021-2024 годы с прогнозом на 2025-2026 годы»</w:t>
      </w:r>
      <w:r w:rsidRPr="00755236">
        <w:rPr>
          <w:sz w:val="24"/>
          <w:szCs w:val="24"/>
        </w:rPr>
        <w:t xml:space="preserve"> </w:t>
      </w:r>
      <w:r w:rsidRPr="00755236">
        <w:rPr>
          <w:sz w:val="24"/>
          <w:szCs w:val="24"/>
        </w:rPr>
        <w:t>(далее – Подпрограмма 1)</w:t>
      </w:r>
      <w:r w:rsidR="00992588">
        <w:rPr>
          <w:sz w:val="24"/>
          <w:szCs w:val="24"/>
        </w:rPr>
        <w:t>:</w:t>
      </w:r>
    </w:p>
    <w:p w:rsidR="007F6611" w:rsidRDefault="00992588" w:rsidP="007F6611">
      <w:pPr>
        <w:spacing w:line="276" w:lineRule="auto"/>
        <w:rPr>
          <w:sz w:val="24"/>
          <w:szCs w:val="24"/>
        </w:rPr>
      </w:pPr>
      <w:r>
        <w:rPr>
          <w:sz w:val="24"/>
          <w:szCs w:val="24"/>
        </w:rPr>
        <w:t xml:space="preserve">- </w:t>
      </w:r>
      <w:r w:rsidR="007F6611" w:rsidRPr="00755236">
        <w:rPr>
          <w:sz w:val="24"/>
          <w:szCs w:val="24"/>
        </w:rPr>
        <w:t>по основному Мероприятию 3. «Обеспечение получения дополнительного образования детей</w:t>
      </w:r>
      <w:r w:rsidR="00755236" w:rsidRPr="00755236">
        <w:rPr>
          <w:sz w:val="24"/>
          <w:szCs w:val="24"/>
        </w:rPr>
        <w:t>» Задачи 1 «</w:t>
      </w:r>
      <w:r w:rsidR="00755236" w:rsidRPr="00755236">
        <w:rPr>
          <w:sz w:val="24"/>
          <w:szCs w:val="24"/>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755236" w:rsidRPr="00755236">
        <w:rPr>
          <w:sz w:val="24"/>
          <w:szCs w:val="24"/>
        </w:rPr>
        <w:t>» допущена опечатка в объеме средств на реализацию подпрограммы за счет средств местного бюджета за 2023 год</w:t>
      </w:r>
      <w:r w:rsidR="00755236">
        <w:rPr>
          <w:sz w:val="24"/>
          <w:szCs w:val="24"/>
        </w:rPr>
        <w:t>.</w:t>
      </w:r>
    </w:p>
    <w:p w:rsidR="00755236" w:rsidRDefault="00755236" w:rsidP="007F6611">
      <w:pPr>
        <w:spacing w:line="276" w:lineRule="auto"/>
        <w:rPr>
          <w:sz w:val="24"/>
          <w:szCs w:val="24"/>
        </w:rPr>
      </w:pPr>
      <w:r w:rsidRPr="00755236">
        <w:rPr>
          <w:sz w:val="24"/>
          <w:szCs w:val="24"/>
        </w:rPr>
        <w:t xml:space="preserve">В итоговых результатах по четвертой задаче </w:t>
      </w:r>
      <w:r>
        <w:rPr>
          <w:sz w:val="24"/>
          <w:szCs w:val="24"/>
        </w:rPr>
        <w:t>«</w:t>
      </w:r>
      <w:r w:rsidRPr="00755236">
        <w:rPr>
          <w:rFonts w:eastAsia="Calibri"/>
          <w:sz w:val="24"/>
          <w:szCs w:val="24"/>
        </w:rPr>
        <w:t>Создание условий образовательного процесса</w:t>
      </w:r>
      <w:r w:rsidRPr="00755236">
        <w:rPr>
          <w:sz w:val="24"/>
          <w:szCs w:val="24"/>
        </w:rPr>
        <w:t xml:space="preserve"> </w:t>
      </w:r>
      <w:r w:rsidRPr="00755236">
        <w:rPr>
          <w:rFonts w:eastAsia="Calibri"/>
          <w:sz w:val="24"/>
          <w:szCs w:val="24"/>
        </w:rPr>
        <w:t>направленн</w:t>
      </w:r>
      <w:r w:rsidRPr="00755236">
        <w:rPr>
          <w:sz w:val="24"/>
          <w:szCs w:val="24"/>
        </w:rPr>
        <w:t>ых</w:t>
      </w:r>
      <w:r w:rsidRPr="00755236">
        <w:rPr>
          <w:rFonts w:eastAsia="Calibri"/>
          <w:sz w:val="24"/>
          <w:szCs w:val="24"/>
        </w:rPr>
        <w:t xml:space="preserve"> на сохранение и укрепление здоровья обучающихся</w:t>
      </w:r>
      <w:r w:rsidRPr="00755236">
        <w:rPr>
          <w:sz w:val="24"/>
          <w:szCs w:val="24"/>
        </w:rPr>
        <w:t xml:space="preserve"> и воспитанников</w:t>
      </w:r>
      <w:r>
        <w:rPr>
          <w:sz w:val="24"/>
          <w:szCs w:val="24"/>
        </w:rPr>
        <w:t>»</w:t>
      </w:r>
      <w:r w:rsidRPr="00755236">
        <w:rPr>
          <w:sz w:val="24"/>
          <w:szCs w:val="24"/>
        </w:rPr>
        <w:t xml:space="preserve"> Подпрограммы 1 имеет место неточности в подсчете десятичных знаков после запятой (неверно сделаны сокращения)</w:t>
      </w:r>
      <w:r>
        <w:rPr>
          <w:sz w:val="24"/>
          <w:szCs w:val="24"/>
        </w:rPr>
        <w:t>.</w:t>
      </w:r>
    </w:p>
    <w:p w:rsidR="00755236" w:rsidRDefault="00755236" w:rsidP="007F6611">
      <w:pPr>
        <w:spacing w:line="276" w:lineRule="auto"/>
        <w:rPr>
          <w:sz w:val="24"/>
          <w:szCs w:val="24"/>
        </w:rPr>
      </w:pPr>
      <w:r w:rsidRPr="00992588">
        <w:rPr>
          <w:sz w:val="24"/>
          <w:szCs w:val="24"/>
        </w:rPr>
        <w:t>В Подпрограмме 2</w:t>
      </w:r>
      <w:r w:rsidR="00992588" w:rsidRPr="00992588">
        <w:rPr>
          <w:sz w:val="24"/>
          <w:szCs w:val="24"/>
        </w:rPr>
        <w:t xml:space="preserve"> «</w:t>
      </w:r>
      <w:r w:rsidR="00992588" w:rsidRPr="00992588">
        <w:rPr>
          <w:sz w:val="24"/>
          <w:szCs w:val="24"/>
        </w:rPr>
        <w:t>Развитие дошкольного, общего и дополнительного образования в Первомайском районе на 2021 – 2024годы с прогнозом на 2025 -2026 годы</w:t>
      </w:r>
      <w:r w:rsidR="00992588" w:rsidRPr="00992588">
        <w:rPr>
          <w:sz w:val="24"/>
          <w:szCs w:val="24"/>
        </w:rPr>
        <w:t>»</w:t>
      </w:r>
      <w:r w:rsidRPr="00992588">
        <w:rPr>
          <w:sz w:val="24"/>
          <w:szCs w:val="24"/>
        </w:rPr>
        <w:t>:</w:t>
      </w:r>
    </w:p>
    <w:p w:rsidR="00D0491F" w:rsidRDefault="00D0491F" w:rsidP="00D0491F">
      <w:pPr>
        <w:spacing w:line="276" w:lineRule="auto"/>
        <w:rPr>
          <w:sz w:val="24"/>
          <w:szCs w:val="24"/>
        </w:rPr>
      </w:pPr>
      <w:r>
        <w:rPr>
          <w:sz w:val="24"/>
          <w:szCs w:val="24"/>
        </w:rPr>
        <w:t xml:space="preserve">В Паспорте Подпрограммы 2 в </w:t>
      </w:r>
      <w:r>
        <w:rPr>
          <w:sz w:val="24"/>
          <w:szCs w:val="24"/>
        </w:rPr>
        <w:t>раздел</w:t>
      </w:r>
      <w:r>
        <w:rPr>
          <w:sz w:val="24"/>
          <w:szCs w:val="24"/>
        </w:rPr>
        <w:t xml:space="preserve">ах </w:t>
      </w:r>
      <w:r>
        <w:rPr>
          <w:sz w:val="24"/>
          <w:szCs w:val="24"/>
        </w:rPr>
        <w:t>«Объемы и источники финансирования подпрограммы</w:t>
      </w:r>
      <w:r w:rsidRPr="00B9187E">
        <w:rPr>
          <w:sz w:val="24"/>
          <w:szCs w:val="24"/>
        </w:rPr>
        <w:t xml:space="preserve"> </w:t>
      </w:r>
      <w:r>
        <w:rPr>
          <w:sz w:val="24"/>
          <w:szCs w:val="24"/>
        </w:rPr>
        <w:t>(с детализацией по годам реализации, тыс. рублей), и «Объем и основные направления расходования средств (с детализацией по годам реализации, тыс. рублей)»</w:t>
      </w:r>
      <w:r w:rsidRPr="00D0491F">
        <w:rPr>
          <w:sz w:val="24"/>
          <w:szCs w:val="24"/>
        </w:rPr>
        <w:t xml:space="preserve"> </w:t>
      </w:r>
      <w:r w:rsidRPr="00755236">
        <w:rPr>
          <w:sz w:val="24"/>
          <w:szCs w:val="24"/>
        </w:rPr>
        <w:t>имеет место неточности в подсчете десятичных знаков после запятой (неверно сделаны сокращения)</w:t>
      </w:r>
      <w:r>
        <w:rPr>
          <w:sz w:val="24"/>
          <w:szCs w:val="24"/>
        </w:rPr>
        <w:t>.</w:t>
      </w:r>
    </w:p>
    <w:p w:rsidR="00755236" w:rsidRPr="00992588" w:rsidRDefault="00992588" w:rsidP="007F6611">
      <w:pPr>
        <w:spacing w:line="276" w:lineRule="auto"/>
        <w:rPr>
          <w:sz w:val="24"/>
          <w:szCs w:val="24"/>
        </w:rPr>
      </w:pPr>
      <w:r>
        <w:rPr>
          <w:sz w:val="24"/>
          <w:szCs w:val="24"/>
        </w:rPr>
        <w:t>- п</w:t>
      </w:r>
      <w:r w:rsidR="00755236" w:rsidRPr="00992588">
        <w:rPr>
          <w:sz w:val="24"/>
          <w:szCs w:val="24"/>
        </w:rPr>
        <w:t>о мероприяти</w:t>
      </w:r>
      <w:r>
        <w:rPr>
          <w:sz w:val="24"/>
          <w:szCs w:val="24"/>
        </w:rPr>
        <w:t>ю</w:t>
      </w:r>
      <w:r w:rsidR="00755236" w:rsidRPr="00992588">
        <w:rPr>
          <w:sz w:val="24"/>
          <w:szCs w:val="24"/>
        </w:rPr>
        <w:t xml:space="preserve"> 4.7. «Страхование школьных автобусов»</w:t>
      </w:r>
      <w:r w:rsidRPr="00992588">
        <w:rPr>
          <w:sz w:val="24"/>
          <w:szCs w:val="24"/>
        </w:rPr>
        <w:t xml:space="preserve"> задачи 5 «</w:t>
      </w:r>
      <w:r w:rsidRPr="00992588">
        <w:rPr>
          <w:sz w:val="24"/>
          <w:szCs w:val="24"/>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w:t>
      </w:r>
      <w:r w:rsidRPr="00992588">
        <w:rPr>
          <w:sz w:val="24"/>
          <w:szCs w:val="24"/>
        </w:rPr>
        <w:t>ных образовательных организаций» не верно подсчитан показатель непосредственного результата – «количество общеобразовательных организаций</w:t>
      </w:r>
      <w:r>
        <w:rPr>
          <w:sz w:val="24"/>
          <w:szCs w:val="24"/>
        </w:rPr>
        <w:t>, в</w:t>
      </w:r>
      <w:r w:rsidRPr="00992588">
        <w:rPr>
          <w:sz w:val="24"/>
          <w:szCs w:val="24"/>
        </w:rPr>
        <w:t xml:space="preserve"> которых проводится страхование школьных автобусов, ед.».</w:t>
      </w:r>
    </w:p>
    <w:p w:rsidR="00992588" w:rsidRDefault="00992588" w:rsidP="00305BB6">
      <w:pPr>
        <w:spacing w:line="276" w:lineRule="auto"/>
        <w:ind w:firstLine="0"/>
        <w:jc w:val="center"/>
        <w:rPr>
          <w:b/>
          <w:sz w:val="24"/>
          <w:szCs w:val="24"/>
        </w:rPr>
      </w:pPr>
    </w:p>
    <w:p w:rsidR="00305BB6" w:rsidRDefault="00305BB6" w:rsidP="00305BB6">
      <w:pPr>
        <w:spacing w:line="276" w:lineRule="auto"/>
        <w:ind w:firstLine="0"/>
        <w:jc w:val="center"/>
        <w:rPr>
          <w:b/>
          <w:bCs/>
          <w:sz w:val="24"/>
          <w:szCs w:val="24"/>
        </w:rPr>
      </w:pPr>
      <w:r w:rsidRPr="00192900">
        <w:rPr>
          <w:b/>
          <w:sz w:val="24"/>
          <w:szCs w:val="24"/>
        </w:rPr>
        <w:t xml:space="preserve">Предложения </w:t>
      </w:r>
      <w:r w:rsidRPr="00192900">
        <w:rPr>
          <w:b/>
          <w:bCs/>
          <w:sz w:val="24"/>
          <w:szCs w:val="24"/>
        </w:rPr>
        <w:t xml:space="preserve">по результатам </w:t>
      </w:r>
      <w:r>
        <w:rPr>
          <w:b/>
          <w:bCs/>
          <w:sz w:val="24"/>
          <w:szCs w:val="24"/>
        </w:rPr>
        <w:t>проведенной экспертизы:</w:t>
      </w:r>
    </w:p>
    <w:p w:rsidR="00BE629B" w:rsidRDefault="00BE629B" w:rsidP="00305BB6">
      <w:pPr>
        <w:spacing w:line="276" w:lineRule="auto"/>
        <w:ind w:firstLine="0"/>
        <w:jc w:val="center"/>
        <w:rPr>
          <w:b/>
          <w:bCs/>
          <w:sz w:val="24"/>
          <w:szCs w:val="24"/>
        </w:rPr>
      </w:pPr>
    </w:p>
    <w:p w:rsidR="00970432" w:rsidRDefault="00A55091" w:rsidP="00970432">
      <w:pPr>
        <w:spacing w:line="276" w:lineRule="auto"/>
        <w:rPr>
          <w:sz w:val="24"/>
        </w:rPr>
      </w:pPr>
      <w:r>
        <w:rPr>
          <w:bCs/>
          <w:sz w:val="24"/>
          <w:szCs w:val="24"/>
        </w:rPr>
        <w:lastRenderedPageBreak/>
        <w:t xml:space="preserve">По итогам рассмотрения проекта </w:t>
      </w:r>
      <w:r w:rsidR="00316BC6">
        <w:rPr>
          <w:rFonts w:eastAsia="Calibri"/>
          <w:sz w:val="24"/>
          <w:szCs w:val="24"/>
        </w:rPr>
        <w:t>постановления</w:t>
      </w:r>
      <w:r w:rsidR="00316BC6" w:rsidRPr="00970432">
        <w:rPr>
          <w:sz w:val="24"/>
          <w:szCs w:val="24"/>
        </w:rPr>
        <w:t xml:space="preserve"> </w:t>
      </w:r>
      <w:r w:rsidR="00316BC6" w:rsidRPr="00EB2E2D">
        <w:rPr>
          <w:sz w:val="24"/>
          <w:szCs w:val="24"/>
        </w:rPr>
        <w:t xml:space="preserve">Администрации Первомайского района </w:t>
      </w:r>
      <w:r w:rsidR="00316BC6">
        <w:rPr>
          <w:sz w:val="24"/>
          <w:szCs w:val="24"/>
        </w:rPr>
        <w:t>внесении изменений в Постановление Администрации Первомайского района от 20.11.2020т №249 «</w:t>
      </w:r>
      <w:r w:rsidR="00316BC6" w:rsidRPr="00267905">
        <w:rPr>
          <w:sz w:val="24"/>
          <w:szCs w:val="24"/>
        </w:rPr>
        <w:t>О</w:t>
      </w:r>
      <w:r w:rsidR="00316BC6">
        <w:rPr>
          <w:sz w:val="24"/>
          <w:szCs w:val="24"/>
        </w:rPr>
        <w:t>б утверждении муниципальной программы «Развитие образования в Первомайском районе на 2021-2024 годы</w:t>
      </w:r>
      <w:r w:rsidR="00316BC6">
        <w:rPr>
          <w:sz w:val="24"/>
          <w:szCs w:val="24"/>
        </w:rPr>
        <w:t xml:space="preserve"> с прогнозом на 2025-2026 годы», </w:t>
      </w:r>
      <w:bookmarkStart w:id="0" w:name="_GoBack"/>
      <w:bookmarkEnd w:id="0"/>
      <w:r w:rsidR="00970432">
        <w:rPr>
          <w:rFonts w:eastAsia="Calibri"/>
          <w:sz w:val="24"/>
          <w:szCs w:val="24"/>
        </w:rPr>
        <w:t>Контрольно-счетный орган Первомайского района сообщает, что Проект постановления</w:t>
      </w:r>
      <w:r w:rsidR="00970432" w:rsidRPr="00970432">
        <w:rPr>
          <w:sz w:val="24"/>
          <w:szCs w:val="24"/>
        </w:rPr>
        <w:t xml:space="preserve"> </w:t>
      </w:r>
      <w:r w:rsidR="00970432" w:rsidRPr="00EB2E2D">
        <w:rPr>
          <w:sz w:val="24"/>
          <w:szCs w:val="24"/>
        </w:rPr>
        <w:t xml:space="preserve">Администрации Первомайского района </w:t>
      </w:r>
      <w:r w:rsidR="00316BC6">
        <w:rPr>
          <w:sz w:val="24"/>
          <w:szCs w:val="24"/>
        </w:rPr>
        <w:t>внесении изменений в Постановление Администрации Первомайского района от 20.11.2020т №249 «</w:t>
      </w:r>
      <w:r w:rsidR="00970432" w:rsidRPr="00267905">
        <w:rPr>
          <w:sz w:val="24"/>
          <w:szCs w:val="24"/>
        </w:rPr>
        <w:t>О</w:t>
      </w:r>
      <w:r w:rsidR="00970432">
        <w:rPr>
          <w:sz w:val="24"/>
          <w:szCs w:val="24"/>
        </w:rPr>
        <w:t>б утверждении муниципальной программы «Развитие образования в Первомайском районе на 2021-2024 годы с прогнозом на 2025-2026 годы» может быть принят в предложенной редакции, с учетом внесения</w:t>
      </w:r>
      <w:r w:rsidR="00DB0CB0">
        <w:rPr>
          <w:bCs/>
          <w:sz w:val="24"/>
          <w:szCs w:val="24"/>
        </w:rPr>
        <w:t xml:space="preserve"> соответствующи</w:t>
      </w:r>
      <w:r w:rsidR="00970432">
        <w:rPr>
          <w:bCs/>
          <w:sz w:val="24"/>
          <w:szCs w:val="24"/>
        </w:rPr>
        <w:t>х корректировок</w:t>
      </w:r>
      <w:r w:rsidR="00DB0CB0">
        <w:rPr>
          <w:bCs/>
          <w:sz w:val="24"/>
          <w:szCs w:val="24"/>
        </w:rPr>
        <w:t xml:space="preserve"> и исправлени</w:t>
      </w:r>
      <w:r w:rsidR="00970432">
        <w:rPr>
          <w:bCs/>
          <w:sz w:val="24"/>
          <w:szCs w:val="24"/>
        </w:rPr>
        <w:t>и</w:t>
      </w:r>
      <w:r w:rsidR="00DB0CB0">
        <w:rPr>
          <w:sz w:val="24"/>
        </w:rPr>
        <w:t xml:space="preserve">, в соответствии с «Порядком принятия решений о разработке муниципальных программ, формирования и реализации муниципальных программ», утвержденного Постановлением Администрации Первомайского </w:t>
      </w:r>
      <w:r w:rsidR="00DB0CB0" w:rsidRPr="00192900">
        <w:rPr>
          <w:sz w:val="24"/>
        </w:rPr>
        <w:t>района от 18.03.2016</w:t>
      </w:r>
      <w:r w:rsidR="00DB0CB0">
        <w:rPr>
          <w:sz w:val="24"/>
        </w:rPr>
        <w:t xml:space="preserve"> №55</w:t>
      </w:r>
      <w:r w:rsidR="00970432">
        <w:rPr>
          <w:sz w:val="24"/>
        </w:rPr>
        <w:t xml:space="preserve"> </w:t>
      </w:r>
    </w:p>
    <w:p w:rsidR="00970432" w:rsidRDefault="00970432" w:rsidP="00970432">
      <w:pPr>
        <w:spacing w:line="276" w:lineRule="auto"/>
        <w:ind w:firstLine="0"/>
        <w:rPr>
          <w:sz w:val="24"/>
        </w:rPr>
      </w:pPr>
    </w:p>
    <w:p w:rsidR="00E57014" w:rsidRDefault="00A55091" w:rsidP="00970432">
      <w:pPr>
        <w:spacing w:line="276" w:lineRule="auto"/>
        <w:ind w:firstLine="0"/>
        <w:rPr>
          <w:sz w:val="24"/>
          <w:szCs w:val="24"/>
        </w:rPr>
      </w:pPr>
      <w:r>
        <w:rPr>
          <w:sz w:val="24"/>
          <w:szCs w:val="24"/>
        </w:rPr>
        <w:t xml:space="preserve">Председатель </w:t>
      </w:r>
      <w:r w:rsidR="00E57014">
        <w:rPr>
          <w:sz w:val="24"/>
          <w:szCs w:val="24"/>
        </w:rPr>
        <w:t>Контрольно</w:t>
      </w:r>
      <w:r w:rsidR="005C430A">
        <w:rPr>
          <w:sz w:val="24"/>
          <w:szCs w:val="24"/>
        </w:rPr>
        <w:t>-с</w:t>
      </w:r>
      <w:r w:rsidR="00E57014">
        <w:rPr>
          <w:sz w:val="24"/>
          <w:szCs w:val="24"/>
        </w:rPr>
        <w:t>четного органа</w:t>
      </w:r>
    </w:p>
    <w:p w:rsidR="00387C04" w:rsidRDefault="00E57014" w:rsidP="00D90FC7">
      <w:pPr>
        <w:spacing w:line="276" w:lineRule="auto"/>
        <w:ind w:firstLine="0"/>
        <w:rPr>
          <w:sz w:val="14"/>
          <w:szCs w:val="14"/>
        </w:rPr>
      </w:pPr>
      <w:r>
        <w:rPr>
          <w:sz w:val="24"/>
          <w:szCs w:val="24"/>
        </w:rPr>
        <w:t xml:space="preserve">Первомайского района                </w:t>
      </w:r>
      <w:r w:rsidR="009977C2">
        <w:rPr>
          <w:sz w:val="24"/>
          <w:szCs w:val="24"/>
        </w:rPr>
        <w:t xml:space="preserve">  </w:t>
      </w:r>
      <w:r>
        <w:rPr>
          <w:sz w:val="24"/>
          <w:szCs w:val="24"/>
        </w:rPr>
        <w:t xml:space="preserve">       </w:t>
      </w:r>
      <w:r w:rsidR="009977C2">
        <w:rPr>
          <w:sz w:val="24"/>
          <w:szCs w:val="24"/>
        </w:rPr>
        <w:t xml:space="preserve">   </w:t>
      </w:r>
      <w:r>
        <w:rPr>
          <w:sz w:val="24"/>
          <w:szCs w:val="24"/>
        </w:rPr>
        <w:t xml:space="preserve"> </w:t>
      </w:r>
      <w:r w:rsidR="009977C2">
        <w:rPr>
          <w:sz w:val="24"/>
          <w:szCs w:val="24"/>
        </w:rPr>
        <w:t xml:space="preserve">     </w:t>
      </w:r>
      <w:r>
        <w:rPr>
          <w:sz w:val="24"/>
          <w:szCs w:val="24"/>
        </w:rPr>
        <w:t xml:space="preserve">  </w:t>
      </w:r>
      <w:r w:rsidR="008524D6">
        <w:rPr>
          <w:sz w:val="24"/>
          <w:szCs w:val="24"/>
        </w:rPr>
        <w:t xml:space="preserve">   </w:t>
      </w:r>
      <w:r w:rsidR="002B768F">
        <w:rPr>
          <w:sz w:val="24"/>
          <w:szCs w:val="24"/>
        </w:rPr>
        <w:t>____________________</w:t>
      </w:r>
      <w:r w:rsidR="008524D6">
        <w:rPr>
          <w:sz w:val="24"/>
          <w:szCs w:val="24"/>
        </w:rPr>
        <w:t xml:space="preserve">                        </w:t>
      </w:r>
      <w:r w:rsidR="00A55091">
        <w:rPr>
          <w:sz w:val="24"/>
          <w:szCs w:val="24"/>
        </w:rPr>
        <w:t>Л.В.Савченко</w:t>
      </w:r>
    </w:p>
    <w:sectPr w:rsidR="00387C04" w:rsidSect="00A914F4">
      <w:footerReference w:type="even" r:id="rId8"/>
      <w:footerReference w:type="default" r:id="rId9"/>
      <w:pgSz w:w="11906" w:h="16838"/>
      <w:pgMar w:top="709" w:right="567" w:bottom="426" w:left="1134" w:header="680"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FE6" w:rsidRDefault="00A25FE6" w:rsidP="00090684">
      <w:pPr>
        <w:spacing w:line="240" w:lineRule="auto"/>
      </w:pPr>
      <w:r>
        <w:separator/>
      </w:r>
    </w:p>
  </w:endnote>
  <w:endnote w:type="continuationSeparator" w:id="0">
    <w:p w:rsidR="00A25FE6" w:rsidRDefault="00A25FE6" w:rsidP="000906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8" w:rsidRDefault="00E125C8" w:rsidP="00B72BBA">
    <w:pPr>
      <w:pStyle w:val="a3"/>
      <w:framePr w:wrap="around" w:vAnchor="text" w:hAnchor="margin" w:xAlign="right" w:y="1"/>
      <w:rPr>
        <w:rStyle w:val="a5"/>
      </w:rPr>
    </w:pPr>
    <w:r>
      <w:rPr>
        <w:rStyle w:val="a5"/>
      </w:rPr>
      <w:fldChar w:fldCharType="begin"/>
    </w:r>
    <w:r w:rsidR="00B60988">
      <w:rPr>
        <w:rStyle w:val="a5"/>
      </w:rPr>
      <w:instrText xml:space="preserve">PAGE  </w:instrText>
    </w:r>
    <w:r>
      <w:rPr>
        <w:rStyle w:val="a5"/>
      </w:rPr>
      <w:fldChar w:fldCharType="end"/>
    </w:r>
  </w:p>
  <w:p w:rsidR="00283D18" w:rsidRDefault="00A25FE6" w:rsidP="00B72BBA">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D18" w:rsidRPr="00CA5794" w:rsidRDefault="00E125C8" w:rsidP="00B72BBA">
    <w:pPr>
      <w:pStyle w:val="a3"/>
      <w:framePr w:wrap="around" w:vAnchor="text" w:hAnchor="margin" w:xAlign="right" w:y="1"/>
      <w:rPr>
        <w:rStyle w:val="a5"/>
        <w:sz w:val="18"/>
        <w:szCs w:val="18"/>
      </w:rPr>
    </w:pPr>
    <w:r w:rsidRPr="00CA5794">
      <w:rPr>
        <w:rStyle w:val="a5"/>
        <w:sz w:val="18"/>
        <w:szCs w:val="18"/>
      </w:rPr>
      <w:fldChar w:fldCharType="begin"/>
    </w:r>
    <w:r w:rsidR="00B60988" w:rsidRPr="00CA5794">
      <w:rPr>
        <w:rStyle w:val="a5"/>
        <w:sz w:val="18"/>
        <w:szCs w:val="18"/>
      </w:rPr>
      <w:instrText xml:space="preserve">PAGE  </w:instrText>
    </w:r>
    <w:r w:rsidRPr="00CA5794">
      <w:rPr>
        <w:rStyle w:val="a5"/>
        <w:sz w:val="18"/>
        <w:szCs w:val="18"/>
      </w:rPr>
      <w:fldChar w:fldCharType="separate"/>
    </w:r>
    <w:r w:rsidR="00316BC6">
      <w:rPr>
        <w:rStyle w:val="a5"/>
        <w:noProof/>
        <w:sz w:val="18"/>
        <w:szCs w:val="18"/>
      </w:rPr>
      <w:t>3</w:t>
    </w:r>
    <w:r w:rsidRPr="00CA5794">
      <w:rPr>
        <w:rStyle w:val="a5"/>
        <w:sz w:val="18"/>
        <w:szCs w:val="18"/>
      </w:rPr>
      <w:fldChar w:fldCharType="end"/>
    </w:r>
  </w:p>
  <w:p w:rsidR="00283D18" w:rsidRDefault="00A25FE6" w:rsidP="00B72BBA">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FE6" w:rsidRDefault="00A25FE6" w:rsidP="00090684">
      <w:pPr>
        <w:spacing w:line="240" w:lineRule="auto"/>
      </w:pPr>
      <w:r>
        <w:separator/>
      </w:r>
    </w:p>
  </w:footnote>
  <w:footnote w:type="continuationSeparator" w:id="0">
    <w:p w:rsidR="00A25FE6" w:rsidRDefault="00A25FE6" w:rsidP="0009068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AB6"/>
    <w:multiLevelType w:val="hybridMultilevel"/>
    <w:tmpl w:val="DD549AA6"/>
    <w:lvl w:ilvl="0" w:tplc="F0CEA888">
      <w:start w:val="5"/>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15:restartNumberingAfterBreak="0">
    <w:nsid w:val="07D77C0F"/>
    <w:multiLevelType w:val="multilevel"/>
    <w:tmpl w:val="EDC4FDF6"/>
    <w:lvl w:ilvl="0">
      <w:start w:val="1"/>
      <w:numFmt w:val="decimal"/>
      <w:lvlText w:val="%1."/>
      <w:lvlJc w:val="left"/>
      <w:pPr>
        <w:ind w:left="1069" w:hanging="360"/>
      </w:pPr>
      <w:rPr>
        <w:rFonts w:hint="default"/>
        <w:b/>
      </w:rPr>
    </w:lvl>
    <w:lvl w:ilvl="1">
      <w:start w:val="1"/>
      <w:numFmt w:val="decimal"/>
      <w:isLgl/>
      <w:lvlText w:val="%1.%2."/>
      <w:lvlJc w:val="left"/>
      <w:pPr>
        <w:ind w:left="622" w:hanging="48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 w15:restartNumberingAfterBreak="0">
    <w:nsid w:val="13BC39A0"/>
    <w:multiLevelType w:val="hybridMultilevel"/>
    <w:tmpl w:val="EA2E9802"/>
    <w:lvl w:ilvl="0" w:tplc="C7DCF342">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15:restartNumberingAfterBreak="0">
    <w:nsid w:val="1C5B140E"/>
    <w:multiLevelType w:val="hybridMultilevel"/>
    <w:tmpl w:val="A4722DB2"/>
    <w:lvl w:ilvl="0" w:tplc="CDF48E46">
      <w:start w:val="9"/>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4" w15:restartNumberingAfterBreak="0">
    <w:nsid w:val="23524A17"/>
    <w:multiLevelType w:val="multilevel"/>
    <w:tmpl w:val="47EA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38689E"/>
    <w:multiLevelType w:val="hybridMultilevel"/>
    <w:tmpl w:val="4A32ADB4"/>
    <w:lvl w:ilvl="0" w:tplc="08C4AF4A">
      <w:start w:val="9"/>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15:restartNumberingAfterBreak="0">
    <w:nsid w:val="2BAC1861"/>
    <w:multiLevelType w:val="hybridMultilevel"/>
    <w:tmpl w:val="92069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B22BB1"/>
    <w:multiLevelType w:val="hybridMultilevel"/>
    <w:tmpl w:val="C4989776"/>
    <w:lvl w:ilvl="0" w:tplc="E1ECC85A">
      <w:start w:val="5"/>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15:restartNumberingAfterBreak="0">
    <w:nsid w:val="33F21A1F"/>
    <w:multiLevelType w:val="hybridMultilevel"/>
    <w:tmpl w:val="04BA91A4"/>
    <w:lvl w:ilvl="0" w:tplc="423ECA9A">
      <w:start w:val="9"/>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9" w15:restartNumberingAfterBreak="0">
    <w:nsid w:val="38CC3253"/>
    <w:multiLevelType w:val="hybridMultilevel"/>
    <w:tmpl w:val="9484F476"/>
    <w:lvl w:ilvl="0" w:tplc="D5EA13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296550"/>
    <w:multiLevelType w:val="hybridMultilevel"/>
    <w:tmpl w:val="73EECB56"/>
    <w:lvl w:ilvl="0" w:tplc="90C0AE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FA127C3"/>
    <w:multiLevelType w:val="hybridMultilevel"/>
    <w:tmpl w:val="A2563180"/>
    <w:lvl w:ilvl="0" w:tplc="EBE0953C">
      <w:start w:val="5"/>
      <w:numFmt w:val="decimal"/>
      <w:lvlText w:val="%1."/>
      <w:lvlJc w:val="left"/>
      <w:pPr>
        <w:ind w:left="622" w:hanging="360"/>
      </w:pPr>
      <w:rPr>
        <w:rFonts w:hint="default"/>
      </w:rPr>
    </w:lvl>
    <w:lvl w:ilvl="1" w:tplc="04190019" w:tentative="1">
      <w:start w:val="1"/>
      <w:numFmt w:val="lowerLetter"/>
      <w:lvlText w:val="%2."/>
      <w:lvlJc w:val="left"/>
      <w:pPr>
        <w:ind w:left="1342" w:hanging="360"/>
      </w:pPr>
    </w:lvl>
    <w:lvl w:ilvl="2" w:tplc="0419001B" w:tentative="1">
      <w:start w:val="1"/>
      <w:numFmt w:val="lowerRoman"/>
      <w:lvlText w:val="%3."/>
      <w:lvlJc w:val="right"/>
      <w:pPr>
        <w:ind w:left="2062" w:hanging="180"/>
      </w:pPr>
    </w:lvl>
    <w:lvl w:ilvl="3" w:tplc="0419000F" w:tentative="1">
      <w:start w:val="1"/>
      <w:numFmt w:val="decimal"/>
      <w:lvlText w:val="%4."/>
      <w:lvlJc w:val="left"/>
      <w:pPr>
        <w:ind w:left="2782" w:hanging="360"/>
      </w:pPr>
    </w:lvl>
    <w:lvl w:ilvl="4" w:tplc="04190019" w:tentative="1">
      <w:start w:val="1"/>
      <w:numFmt w:val="lowerLetter"/>
      <w:lvlText w:val="%5."/>
      <w:lvlJc w:val="left"/>
      <w:pPr>
        <w:ind w:left="3502" w:hanging="360"/>
      </w:pPr>
    </w:lvl>
    <w:lvl w:ilvl="5" w:tplc="0419001B" w:tentative="1">
      <w:start w:val="1"/>
      <w:numFmt w:val="lowerRoman"/>
      <w:lvlText w:val="%6."/>
      <w:lvlJc w:val="right"/>
      <w:pPr>
        <w:ind w:left="4222" w:hanging="180"/>
      </w:pPr>
    </w:lvl>
    <w:lvl w:ilvl="6" w:tplc="0419000F" w:tentative="1">
      <w:start w:val="1"/>
      <w:numFmt w:val="decimal"/>
      <w:lvlText w:val="%7."/>
      <w:lvlJc w:val="left"/>
      <w:pPr>
        <w:ind w:left="4942" w:hanging="360"/>
      </w:pPr>
    </w:lvl>
    <w:lvl w:ilvl="7" w:tplc="04190019" w:tentative="1">
      <w:start w:val="1"/>
      <w:numFmt w:val="lowerLetter"/>
      <w:lvlText w:val="%8."/>
      <w:lvlJc w:val="left"/>
      <w:pPr>
        <w:ind w:left="5662" w:hanging="360"/>
      </w:pPr>
    </w:lvl>
    <w:lvl w:ilvl="8" w:tplc="0419001B" w:tentative="1">
      <w:start w:val="1"/>
      <w:numFmt w:val="lowerRoman"/>
      <w:lvlText w:val="%9."/>
      <w:lvlJc w:val="right"/>
      <w:pPr>
        <w:ind w:left="6382" w:hanging="180"/>
      </w:pPr>
    </w:lvl>
  </w:abstractNum>
  <w:abstractNum w:abstractNumId="12" w15:restartNumberingAfterBreak="0">
    <w:nsid w:val="514D2AFF"/>
    <w:multiLevelType w:val="hybridMultilevel"/>
    <w:tmpl w:val="920693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15:restartNumberingAfterBreak="0">
    <w:nsid w:val="5D5555FE"/>
    <w:multiLevelType w:val="hybridMultilevel"/>
    <w:tmpl w:val="E530E304"/>
    <w:lvl w:ilvl="0" w:tplc="FC284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2EB18A2"/>
    <w:multiLevelType w:val="hybridMultilevel"/>
    <w:tmpl w:val="C8E6CE5A"/>
    <w:lvl w:ilvl="0" w:tplc="DFF0A7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C06692D"/>
    <w:multiLevelType w:val="hybridMultilevel"/>
    <w:tmpl w:val="ACB8B29E"/>
    <w:lvl w:ilvl="0" w:tplc="0DF272E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54817DD"/>
    <w:multiLevelType w:val="multilevel"/>
    <w:tmpl w:val="EDC4FDF6"/>
    <w:lvl w:ilvl="0">
      <w:start w:val="1"/>
      <w:numFmt w:val="decimal"/>
      <w:lvlText w:val="%1."/>
      <w:lvlJc w:val="left"/>
      <w:pPr>
        <w:ind w:left="360" w:hanging="360"/>
      </w:pPr>
      <w:rPr>
        <w:rFonts w:hint="default"/>
        <w:b/>
      </w:rPr>
    </w:lvl>
    <w:lvl w:ilvl="1">
      <w:start w:val="1"/>
      <w:numFmt w:val="decimal"/>
      <w:isLgl/>
      <w:lvlText w:val="%1.%2."/>
      <w:lvlJc w:val="left"/>
      <w:pPr>
        <w:ind w:left="55"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7" w15:restartNumberingAfterBreak="0">
    <w:nsid w:val="77F072E6"/>
    <w:multiLevelType w:val="hybridMultilevel"/>
    <w:tmpl w:val="FB34803E"/>
    <w:lvl w:ilvl="0" w:tplc="470AD3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4"/>
  </w:num>
  <w:num w:numId="3">
    <w:abstractNumId w:val="16"/>
  </w:num>
  <w:num w:numId="4">
    <w:abstractNumId w:val="2"/>
  </w:num>
  <w:num w:numId="5">
    <w:abstractNumId w:val="15"/>
  </w:num>
  <w:num w:numId="6">
    <w:abstractNumId w:val="12"/>
  </w:num>
  <w:num w:numId="7">
    <w:abstractNumId w:val="0"/>
  </w:num>
  <w:num w:numId="8">
    <w:abstractNumId w:val="11"/>
  </w:num>
  <w:num w:numId="9">
    <w:abstractNumId w:val="7"/>
  </w:num>
  <w:num w:numId="10">
    <w:abstractNumId w:val="6"/>
  </w:num>
  <w:num w:numId="11">
    <w:abstractNumId w:val="8"/>
  </w:num>
  <w:num w:numId="12">
    <w:abstractNumId w:val="3"/>
  </w:num>
  <w:num w:numId="13">
    <w:abstractNumId w:val="5"/>
  </w:num>
  <w:num w:numId="14">
    <w:abstractNumId w:val="9"/>
  </w:num>
  <w:num w:numId="15">
    <w:abstractNumId w:val="17"/>
  </w:num>
  <w:num w:numId="16">
    <w:abstractNumId w:val="14"/>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988"/>
    <w:rsid w:val="00003A3C"/>
    <w:rsid w:val="00003D65"/>
    <w:rsid w:val="0000522C"/>
    <w:rsid w:val="0000543D"/>
    <w:rsid w:val="00007A0F"/>
    <w:rsid w:val="000102E6"/>
    <w:rsid w:val="00010992"/>
    <w:rsid w:val="00011390"/>
    <w:rsid w:val="0001146C"/>
    <w:rsid w:val="00012228"/>
    <w:rsid w:val="000124EC"/>
    <w:rsid w:val="00012B6A"/>
    <w:rsid w:val="00013070"/>
    <w:rsid w:val="00013807"/>
    <w:rsid w:val="00014244"/>
    <w:rsid w:val="0001497D"/>
    <w:rsid w:val="00016721"/>
    <w:rsid w:val="00017F38"/>
    <w:rsid w:val="00020924"/>
    <w:rsid w:val="00020ECC"/>
    <w:rsid w:val="000211D4"/>
    <w:rsid w:val="00024414"/>
    <w:rsid w:val="0003102A"/>
    <w:rsid w:val="00032ECF"/>
    <w:rsid w:val="00033FB1"/>
    <w:rsid w:val="00034031"/>
    <w:rsid w:val="00034125"/>
    <w:rsid w:val="00034126"/>
    <w:rsid w:val="00034E05"/>
    <w:rsid w:val="000378F0"/>
    <w:rsid w:val="000403C7"/>
    <w:rsid w:val="000409B1"/>
    <w:rsid w:val="00042916"/>
    <w:rsid w:val="00043275"/>
    <w:rsid w:val="000432DF"/>
    <w:rsid w:val="000440BB"/>
    <w:rsid w:val="00045459"/>
    <w:rsid w:val="000463B1"/>
    <w:rsid w:val="00046A4F"/>
    <w:rsid w:val="00052C8D"/>
    <w:rsid w:val="00052CD0"/>
    <w:rsid w:val="0005307C"/>
    <w:rsid w:val="000531AA"/>
    <w:rsid w:val="00053F94"/>
    <w:rsid w:val="000545F1"/>
    <w:rsid w:val="00056C1A"/>
    <w:rsid w:val="00056EB6"/>
    <w:rsid w:val="00062141"/>
    <w:rsid w:val="000626A9"/>
    <w:rsid w:val="0006280D"/>
    <w:rsid w:val="00062A6E"/>
    <w:rsid w:val="0006643B"/>
    <w:rsid w:val="000705E6"/>
    <w:rsid w:val="00070E45"/>
    <w:rsid w:val="00071095"/>
    <w:rsid w:val="000712E3"/>
    <w:rsid w:val="00071C10"/>
    <w:rsid w:val="000722A2"/>
    <w:rsid w:val="000723DD"/>
    <w:rsid w:val="00072614"/>
    <w:rsid w:val="00074699"/>
    <w:rsid w:val="00074814"/>
    <w:rsid w:val="0007606A"/>
    <w:rsid w:val="00076DC1"/>
    <w:rsid w:val="0008069B"/>
    <w:rsid w:val="00084DEA"/>
    <w:rsid w:val="00085A7A"/>
    <w:rsid w:val="00085A96"/>
    <w:rsid w:val="00085FE5"/>
    <w:rsid w:val="00087136"/>
    <w:rsid w:val="00090684"/>
    <w:rsid w:val="0009088B"/>
    <w:rsid w:val="00091622"/>
    <w:rsid w:val="00095E15"/>
    <w:rsid w:val="000960A2"/>
    <w:rsid w:val="00097695"/>
    <w:rsid w:val="000A3E0B"/>
    <w:rsid w:val="000A502F"/>
    <w:rsid w:val="000A56B6"/>
    <w:rsid w:val="000A6CB8"/>
    <w:rsid w:val="000A7993"/>
    <w:rsid w:val="000B080A"/>
    <w:rsid w:val="000B1574"/>
    <w:rsid w:val="000B26B0"/>
    <w:rsid w:val="000B3E81"/>
    <w:rsid w:val="000B414C"/>
    <w:rsid w:val="000B5EE8"/>
    <w:rsid w:val="000B66F9"/>
    <w:rsid w:val="000B6771"/>
    <w:rsid w:val="000B76C3"/>
    <w:rsid w:val="000B7C7A"/>
    <w:rsid w:val="000C10F2"/>
    <w:rsid w:val="000C4665"/>
    <w:rsid w:val="000C5F50"/>
    <w:rsid w:val="000C7463"/>
    <w:rsid w:val="000D24BC"/>
    <w:rsid w:val="000D5424"/>
    <w:rsid w:val="000D624A"/>
    <w:rsid w:val="000D7205"/>
    <w:rsid w:val="000D75F3"/>
    <w:rsid w:val="000E12A1"/>
    <w:rsid w:val="000E2B51"/>
    <w:rsid w:val="000E4ECD"/>
    <w:rsid w:val="000E542C"/>
    <w:rsid w:val="000F15B7"/>
    <w:rsid w:val="000F1EE3"/>
    <w:rsid w:val="000F289B"/>
    <w:rsid w:val="000F3F6C"/>
    <w:rsid w:val="000F75AA"/>
    <w:rsid w:val="001011F5"/>
    <w:rsid w:val="00102904"/>
    <w:rsid w:val="00105834"/>
    <w:rsid w:val="00105A71"/>
    <w:rsid w:val="001073FE"/>
    <w:rsid w:val="00110171"/>
    <w:rsid w:val="001107C0"/>
    <w:rsid w:val="0011226A"/>
    <w:rsid w:val="0011322A"/>
    <w:rsid w:val="00113910"/>
    <w:rsid w:val="00113AC0"/>
    <w:rsid w:val="00120368"/>
    <w:rsid w:val="0012095C"/>
    <w:rsid w:val="0012353E"/>
    <w:rsid w:val="00123DBC"/>
    <w:rsid w:val="00124151"/>
    <w:rsid w:val="00125165"/>
    <w:rsid w:val="00125BB4"/>
    <w:rsid w:val="00126F92"/>
    <w:rsid w:val="0013032B"/>
    <w:rsid w:val="0013426E"/>
    <w:rsid w:val="0013441F"/>
    <w:rsid w:val="001374DF"/>
    <w:rsid w:val="0013779D"/>
    <w:rsid w:val="00141B95"/>
    <w:rsid w:val="001429CC"/>
    <w:rsid w:val="0014312E"/>
    <w:rsid w:val="00146FDC"/>
    <w:rsid w:val="00150F3B"/>
    <w:rsid w:val="001515A3"/>
    <w:rsid w:val="00151F8C"/>
    <w:rsid w:val="00152598"/>
    <w:rsid w:val="00152FA2"/>
    <w:rsid w:val="00153D68"/>
    <w:rsid w:val="00154E2F"/>
    <w:rsid w:val="0015506C"/>
    <w:rsid w:val="00155360"/>
    <w:rsid w:val="00162CB6"/>
    <w:rsid w:val="0016332B"/>
    <w:rsid w:val="00163648"/>
    <w:rsid w:val="001655A1"/>
    <w:rsid w:val="00165EA9"/>
    <w:rsid w:val="00166812"/>
    <w:rsid w:val="00166B1E"/>
    <w:rsid w:val="00167657"/>
    <w:rsid w:val="00170AD8"/>
    <w:rsid w:val="00170DDB"/>
    <w:rsid w:val="001729CF"/>
    <w:rsid w:val="00173917"/>
    <w:rsid w:val="0017627A"/>
    <w:rsid w:val="00180CAC"/>
    <w:rsid w:val="00181E59"/>
    <w:rsid w:val="00183D2C"/>
    <w:rsid w:val="00183EDD"/>
    <w:rsid w:val="0018471C"/>
    <w:rsid w:val="00185B1B"/>
    <w:rsid w:val="00185B6A"/>
    <w:rsid w:val="00191F65"/>
    <w:rsid w:val="00192900"/>
    <w:rsid w:val="00193DAC"/>
    <w:rsid w:val="00196620"/>
    <w:rsid w:val="00197372"/>
    <w:rsid w:val="001A0A94"/>
    <w:rsid w:val="001A1339"/>
    <w:rsid w:val="001A1F58"/>
    <w:rsid w:val="001A4BAD"/>
    <w:rsid w:val="001A5305"/>
    <w:rsid w:val="001A5BF6"/>
    <w:rsid w:val="001A7B06"/>
    <w:rsid w:val="001B2134"/>
    <w:rsid w:val="001B2E4E"/>
    <w:rsid w:val="001B3C4C"/>
    <w:rsid w:val="001B74E4"/>
    <w:rsid w:val="001C0649"/>
    <w:rsid w:val="001C2BED"/>
    <w:rsid w:val="001D033D"/>
    <w:rsid w:val="001D2123"/>
    <w:rsid w:val="001D23E3"/>
    <w:rsid w:val="001D2D6C"/>
    <w:rsid w:val="001D362D"/>
    <w:rsid w:val="001D6D64"/>
    <w:rsid w:val="001E0822"/>
    <w:rsid w:val="001E082B"/>
    <w:rsid w:val="001E0F15"/>
    <w:rsid w:val="001E22DD"/>
    <w:rsid w:val="001E3141"/>
    <w:rsid w:val="001E318D"/>
    <w:rsid w:val="001E3CBF"/>
    <w:rsid w:val="001E7431"/>
    <w:rsid w:val="001F0194"/>
    <w:rsid w:val="001F10A7"/>
    <w:rsid w:val="001F11E9"/>
    <w:rsid w:val="001F133B"/>
    <w:rsid w:val="001F1802"/>
    <w:rsid w:val="001F237F"/>
    <w:rsid w:val="001F347E"/>
    <w:rsid w:val="001F3C05"/>
    <w:rsid w:val="001F3D47"/>
    <w:rsid w:val="001F5F5B"/>
    <w:rsid w:val="00200594"/>
    <w:rsid w:val="00200C34"/>
    <w:rsid w:val="00200DA0"/>
    <w:rsid w:val="00200DF2"/>
    <w:rsid w:val="00203F75"/>
    <w:rsid w:val="00204AC0"/>
    <w:rsid w:val="00204E24"/>
    <w:rsid w:val="00205383"/>
    <w:rsid w:val="00206100"/>
    <w:rsid w:val="002063E9"/>
    <w:rsid w:val="00207888"/>
    <w:rsid w:val="00212D14"/>
    <w:rsid w:val="00213072"/>
    <w:rsid w:val="0021437C"/>
    <w:rsid w:val="002230D5"/>
    <w:rsid w:val="002258DA"/>
    <w:rsid w:val="00226D1E"/>
    <w:rsid w:val="00227A03"/>
    <w:rsid w:val="00230FF0"/>
    <w:rsid w:val="00231498"/>
    <w:rsid w:val="00233430"/>
    <w:rsid w:val="00233705"/>
    <w:rsid w:val="002350AD"/>
    <w:rsid w:val="00235184"/>
    <w:rsid w:val="00235E2F"/>
    <w:rsid w:val="0023611F"/>
    <w:rsid w:val="0024264E"/>
    <w:rsid w:val="00243B46"/>
    <w:rsid w:val="00244D32"/>
    <w:rsid w:val="00245CE0"/>
    <w:rsid w:val="002507C7"/>
    <w:rsid w:val="00250A50"/>
    <w:rsid w:val="00250E72"/>
    <w:rsid w:val="0025150E"/>
    <w:rsid w:val="00254208"/>
    <w:rsid w:val="00255DC6"/>
    <w:rsid w:val="002566F6"/>
    <w:rsid w:val="00257ED2"/>
    <w:rsid w:val="002600B3"/>
    <w:rsid w:val="00260BEC"/>
    <w:rsid w:val="002619F4"/>
    <w:rsid w:val="00262628"/>
    <w:rsid w:val="0026324B"/>
    <w:rsid w:val="00264211"/>
    <w:rsid w:val="0026431E"/>
    <w:rsid w:val="002660DC"/>
    <w:rsid w:val="0026666B"/>
    <w:rsid w:val="00267905"/>
    <w:rsid w:val="00267CA7"/>
    <w:rsid w:val="002700C0"/>
    <w:rsid w:val="0027015E"/>
    <w:rsid w:val="00271F3D"/>
    <w:rsid w:val="002720DA"/>
    <w:rsid w:val="00273072"/>
    <w:rsid w:val="0027343A"/>
    <w:rsid w:val="002754F7"/>
    <w:rsid w:val="00275F86"/>
    <w:rsid w:val="00276687"/>
    <w:rsid w:val="00280314"/>
    <w:rsid w:val="002815BF"/>
    <w:rsid w:val="00282C8D"/>
    <w:rsid w:val="00282CA9"/>
    <w:rsid w:val="002850EA"/>
    <w:rsid w:val="00291AA8"/>
    <w:rsid w:val="00293C7C"/>
    <w:rsid w:val="00294092"/>
    <w:rsid w:val="002946AF"/>
    <w:rsid w:val="00294DC0"/>
    <w:rsid w:val="0029757A"/>
    <w:rsid w:val="00297F9C"/>
    <w:rsid w:val="002A0122"/>
    <w:rsid w:val="002A01B3"/>
    <w:rsid w:val="002A295B"/>
    <w:rsid w:val="002A2A3C"/>
    <w:rsid w:val="002B000C"/>
    <w:rsid w:val="002B04F3"/>
    <w:rsid w:val="002B0617"/>
    <w:rsid w:val="002B124A"/>
    <w:rsid w:val="002B23CF"/>
    <w:rsid w:val="002B334E"/>
    <w:rsid w:val="002B3BC3"/>
    <w:rsid w:val="002B6532"/>
    <w:rsid w:val="002B768F"/>
    <w:rsid w:val="002C2425"/>
    <w:rsid w:val="002C2927"/>
    <w:rsid w:val="002C3A2D"/>
    <w:rsid w:val="002C5563"/>
    <w:rsid w:val="002C646C"/>
    <w:rsid w:val="002C647D"/>
    <w:rsid w:val="002C6EE6"/>
    <w:rsid w:val="002D27A7"/>
    <w:rsid w:val="002D2A28"/>
    <w:rsid w:val="002D4883"/>
    <w:rsid w:val="002D5263"/>
    <w:rsid w:val="002D557F"/>
    <w:rsid w:val="002D7C5A"/>
    <w:rsid w:val="002E253A"/>
    <w:rsid w:val="002E4C71"/>
    <w:rsid w:val="002F04DE"/>
    <w:rsid w:val="002F17DA"/>
    <w:rsid w:val="002F485B"/>
    <w:rsid w:val="002F7A2F"/>
    <w:rsid w:val="003009FF"/>
    <w:rsid w:val="00300A07"/>
    <w:rsid w:val="00300C11"/>
    <w:rsid w:val="00300E6A"/>
    <w:rsid w:val="00300F7C"/>
    <w:rsid w:val="00301F40"/>
    <w:rsid w:val="0030269E"/>
    <w:rsid w:val="003027B7"/>
    <w:rsid w:val="00303050"/>
    <w:rsid w:val="003049DF"/>
    <w:rsid w:val="00304A3D"/>
    <w:rsid w:val="003058DF"/>
    <w:rsid w:val="00305BB6"/>
    <w:rsid w:val="00305D94"/>
    <w:rsid w:val="00306F69"/>
    <w:rsid w:val="0031079C"/>
    <w:rsid w:val="00312616"/>
    <w:rsid w:val="00312D5F"/>
    <w:rsid w:val="00316BC6"/>
    <w:rsid w:val="00317BC6"/>
    <w:rsid w:val="003203BF"/>
    <w:rsid w:val="00323B77"/>
    <w:rsid w:val="00324159"/>
    <w:rsid w:val="00325313"/>
    <w:rsid w:val="00327D42"/>
    <w:rsid w:val="00330156"/>
    <w:rsid w:val="003337DD"/>
    <w:rsid w:val="00333CD8"/>
    <w:rsid w:val="00334A77"/>
    <w:rsid w:val="00334DE0"/>
    <w:rsid w:val="00335E7E"/>
    <w:rsid w:val="00337907"/>
    <w:rsid w:val="003421C0"/>
    <w:rsid w:val="00342413"/>
    <w:rsid w:val="00346031"/>
    <w:rsid w:val="00346B98"/>
    <w:rsid w:val="0035300B"/>
    <w:rsid w:val="00355FDF"/>
    <w:rsid w:val="00356587"/>
    <w:rsid w:val="00356A9C"/>
    <w:rsid w:val="00356E5D"/>
    <w:rsid w:val="00357477"/>
    <w:rsid w:val="00360C4B"/>
    <w:rsid w:val="00361CD4"/>
    <w:rsid w:val="00361EA7"/>
    <w:rsid w:val="0036229A"/>
    <w:rsid w:val="003627FA"/>
    <w:rsid w:val="00364F1A"/>
    <w:rsid w:val="0037058A"/>
    <w:rsid w:val="00370BED"/>
    <w:rsid w:val="00371B8C"/>
    <w:rsid w:val="00371C8A"/>
    <w:rsid w:val="00371DAC"/>
    <w:rsid w:val="00374A89"/>
    <w:rsid w:val="00374F53"/>
    <w:rsid w:val="00375AB7"/>
    <w:rsid w:val="003764A6"/>
    <w:rsid w:val="003768C9"/>
    <w:rsid w:val="0038061C"/>
    <w:rsid w:val="0038072E"/>
    <w:rsid w:val="0038102D"/>
    <w:rsid w:val="00383BF1"/>
    <w:rsid w:val="00383D1F"/>
    <w:rsid w:val="00386D21"/>
    <w:rsid w:val="00387341"/>
    <w:rsid w:val="00387C04"/>
    <w:rsid w:val="003945DE"/>
    <w:rsid w:val="003954D6"/>
    <w:rsid w:val="00396A12"/>
    <w:rsid w:val="00397820"/>
    <w:rsid w:val="00397BCA"/>
    <w:rsid w:val="003A107A"/>
    <w:rsid w:val="003A13AB"/>
    <w:rsid w:val="003A2274"/>
    <w:rsid w:val="003A3C99"/>
    <w:rsid w:val="003A3F4B"/>
    <w:rsid w:val="003A418E"/>
    <w:rsid w:val="003A42C7"/>
    <w:rsid w:val="003A45CA"/>
    <w:rsid w:val="003B093F"/>
    <w:rsid w:val="003B347F"/>
    <w:rsid w:val="003B34CC"/>
    <w:rsid w:val="003B511E"/>
    <w:rsid w:val="003B5C1B"/>
    <w:rsid w:val="003B5D01"/>
    <w:rsid w:val="003C373C"/>
    <w:rsid w:val="003C52E2"/>
    <w:rsid w:val="003C5CEF"/>
    <w:rsid w:val="003C648B"/>
    <w:rsid w:val="003D1F8B"/>
    <w:rsid w:val="003D3F0C"/>
    <w:rsid w:val="003D5DFD"/>
    <w:rsid w:val="003E03D6"/>
    <w:rsid w:val="003E44D3"/>
    <w:rsid w:val="003E693E"/>
    <w:rsid w:val="003F2279"/>
    <w:rsid w:val="003F3C55"/>
    <w:rsid w:val="003F4F6D"/>
    <w:rsid w:val="003F52A6"/>
    <w:rsid w:val="003F5B41"/>
    <w:rsid w:val="003F650C"/>
    <w:rsid w:val="00400FCC"/>
    <w:rsid w:val="0040271D"/>
    <w:rsid w:val="004027A0"/>
    <w:rsid w:val="0040626A"/>
    <w:rsid w:val="00406952"/>
    <w:rsid w:val="004079EF"/>
    <w:rsid w:val="00410DB9"/>
    <w:rsid w:val="00413D79"/>
    <w:rsid w:val="004155A4"/>
    <w:rsid w:val="0042036D"/>
    <w:rsid w:val="00420779"/>
    <w:rsid w:val="00421784"/>
    <w:rsid w:val="004247E0"/>
    <w:rsid w:val="004279F7"/>
    <w:rsid w:val="00431EC4"/>
    <w:rsid w:val="00437F6A"/>
    <w:rsid w:val="00440502"/>
    <w:rsid w:val="004425A2"/>
    <w:rsid w:val="0044799A"/>
    <w:rsid w:val="004506B3"/>
    <w:rsid w:val="00450BEF"/>
    <w:rsid w:val="004515DE"/>
    <w:rsid w:val="0045368B"/>
    <w:rsid w:val="004537ED"/>
    <w:rsid w:val="00453AF8"/>
    <w:rsid w:val="0045418D"/>
    <w:rsid w:val="00454E81"/>
    <w:rsid w:val="0045625E"/>
    <w:rsid w:val="0045783A"/>
    <w:rsid w:val="00457D46"/>
    <w:rsid w:val="004627D8"/>
    <w:rsid w:val="00462812"/>
    <w:rsid w:val="00462D5E"/>
    <w:rsid w:val="00464BC9"/>
    <w:rsid w:val="00465B5A"/>
    <w:rsid w:val="0047311B"/>
    <w:rsid w:val="00475785"/>
    <w:rsid w:val="00476DD4"/>
    <w:rsid w:val="0048018B"/>
    <w:rsid w:val="004822D7"/>
    <w:rsid w:val="0048270C"/>
    <w:rsid w:val="00483D9A"/>
    <w:rsid w:val="00484467"/>
    <w:rsid w:val="0048446C"/>
    <w:rsid w:val="0048482C"/>
    <w:rsid w:val="00486FC9"/>
    <w:rsid w:val="00487143"/>
    <w:rsid w:val="00490265"/>
    <w:rsid w:val="00490FE9"/>
    <w:rsid w:val="00491300"/>
    <w:rsid w:val="0049255A"/>
    <w:rsid w:val="00493380"/>
    <w:rsid w:val="00494C4A"/>
    <w:rsid w:val="00497C67"/>
    <w:rsid w:val="004A0BB5"/>
    <w:rsid w:val="004A2AFE"/>
    <w:rsid w:val="004A53D6"/>
    <w:rsid w:val="004A67DE"/>
    <w:rsid w:val="004A7337"/>
    <w:rsid w:val="004A7964"/>
    <w:rsid w:val="004B0061"/>
    <w:rsid w:val="004B6B85"/>
    <w:rsid w:val="004B77D3"/>
    <w:rsid w:val="004C1925"/>
    <w:rsid w:val="004C7D0E"/>
    <w:rsid w:val="004D0EEA"/>
    <w:rsid w:val="004D2B78"/>
    <w:rsid w:val="004D6045"/>
    <w:rsid w:val="004D6E77"/>
    <w:rsid w:val="004E03B3"/>
    <w:rsid w:val="004E2782"/>
    <w:rsid w:val="004E29B8"/>
    <w:rsid w:val="004E2CEC"/>
    <w:rsid w:val="004E42C2"/>
    <w:rsid w:val="004E4988"/>
    <w:rsid w:val="004E5054"/>
    <w:rsid w:val="004E7498"/>
    <w:rsid w:val="004E76D5"/>
    <w:rsid w:val="004F1715"/>
    <w:rsid w:val="004F4A6C"/>
    <w:rsid w:val="004F7292"/>
    <w:rsid w:val="004F7EDE"/>
    <w:rsid w:val="005007DE"/>
    <w:rsid w:val="00500839"/>
    <w:rsid w:val="00500F6B"/>
    <w:rsid w:val="0050488A"/>
    <w:rsid w:val="00504CDE"/>
    <w:rsid w:val="00506529"/>
    <w:rsid w:val="005067D6"/>
    <w:rsid w:val="00506EC2"/>
    <w:rsid w:val="00510571"/>
    <w:rsid w:val="005108C0"/>
    <w:rsid w:val="0051138C"/>
    <w:rsid w:val="00512E7C"/>
    <w:rsid w:val="005130D3"/>
    <w:rsid w:val="00513121"/>
    <w:rsid w:val="005131A4"/>
    <w:rsid w:val="00514D0B"/>
    <w:rsid w:val="00515150"/>
    <w:rsid w:val="0051779C"/>
    <w:rsid w:val="00522BA5"/>
    <w:rsid w:val="005237A0"/>
    <w:rsid w:val="00524048"/>
    <w:rsid w:val="00524D45"/>
    <w:rsid w:val="00525A3A"/>
    <w:rsid w:val="00525E69"/>
    <w:rsid w:val="00531BC7"/>
    <w:rsid w:val="005372E3"/>
    <w:rsid w:val="005377ED"/>
    <w:rsid w:val="00542845"/>
    <w:rsid w:val="00542C4B"/>
    <w:rsid w:val="00543549"/>
    <w:rsid w:val="00545851"/>
    <w:rsid w:val="0054658E"/>
    <w:rsid w:val="0054700F"/>
    <w:rsid w:val="00547440"/>
    <w:rsid w:val="0055090D"/>
    <w:rsid w:val="00551126"/>
    <w:rsid w:val="0055139E"/>
    <w:rsid w:val="00553B03"/>
    <w:rsid w:val="005553BA"/>
    <w:rsid w:val="0055731F"/>
    <w:rsid w:val="00560249"/>
    <w:rsid w:val="005602EF"/>
    <w:rsid w:val="0056094A"/>
    <w:rsid w:val="00561B7F"/>
    <w:rsid w:val="00565AA3"/>
    <w:rsid w:val="005671B6"/>
    <w:rsid w:val="005676CF"/>
    <w:rsid w:val="00571EFE"/>
    <w:rsid w:val="0057370B"/>
    <w:rsid w:val="00573E18"/>
    <w:rsid w:val="005743D5"/>
    <w:rsid w:val="005751CD"/>
    <w:rsid w:val="00575BF3"/>
    <w:rsid w:val="00576520"/>
    <w:rsid w:val="0057764C"/>
    <w:rsid w:val="00577D0C"/>
    <w:rsid w:val="00580FDE"/>
    <w:rsid w:val="0058270E"/>
    <w:rsid w:val="00582DF6"/>
    <w:rsid w:val="0058370E"/>
    <w:rsid w:val="00583B1D"/>
    <w:rsid w:val="0058461C"/>
    <w:rsid w:val="00586762"/>
    <w:rsid w:val="00587013"/>
    <w:rsid w:val="00587053"/>
    <w:rsid w:val="00587980"/>
    <w:rsid w:val="00587B5D"/>
    <w:rsid w:val="00591686"/>
    <w:rsid w:val="0059321F"/>
    <w:rsid w:val="005946F3"/>
    <w:rsid w:val="005A0B60"/>
    <w:rsid w:val="005A1D8D"/>
    <w:rsid w:val="005A2A68"/>
    <w:rsid w:val="005A32EA"/>
    <w:rsid w:val="005A5127"/>
    <w:rsid w:val="005A7868"/>
    <w:rsid w:val="005A7E65"/>
    <w:rsid w:val="005B0A47"/>
    <w:rsid w:val="005B2C94"/>
    <w:rsid w:val="005B3174"/>
    <w:rsid w:val="005B428C"/>
    <w:rsid w:val="005B64BB"/>
    <w:rsid w:val="005B7075"/>
    <w:rsid w:val="005C1959"/>
    <w:rsid w:val="005C1CED"/>
    <w:rsid w:val="005C430A"/>
    <w:rsid w:val="005C4F57"/>
    <w:rsid w:val="005C588B"/>
    <w:rsid w:val="005C5FA2"/>
    <w:rsid w:val="005C7CCA"/>
    <w:rsid w:val="005D0DA5"/>
    <w:rsid w:val="005D288F"/>
    <w:rsid w:val="005D3503"/>
    <w:rsid w:val="005D42AC"/>
    <w:rsid w:val="005D4FCB"/>
    <w:rsid w:val="005D58ED"/>
    <w:rsid w:val="005D631B"/>
    <w:rsid w:val="005D74A2"/>
    <w:rsid w:val="005E00A6"/>
    <w:rsid w:val="005E02B1"/>
    <w:rsid w:val="005E3176"/>
    <w:rsid w:val="005E4A64"/>
    <w:rsid w:val="005E5532"/>
    <w:rsid w:val="005E68AD"/>
    <w:rsid w:val="005E78E3"/>
    <w:rsid w:val="005F0A54"/>
    <w:rsid w:val="005F123D"/>
    <w:rsid w:val="005F4905"/>
    <w:rsid w:val="005F4D84"/>
    <w:rsid w:val="005F586D"/>
    <w:rsid w:val="00600797"/>
    <w:rsid w:val="00600A83"/>
    <w:rsid w:val="00601124"/>
    <w:rsid w:val="0060117B"/>
    <w:rsid w:val="00604640"/>
    <w:rsid w:val="006078BA"/>
    <w:rsid w:val="00607925"/>
    <w:rsid w:val="00607E29"/>
    <w:rsid w:val="00611396"/>
    <w:rsid w:val="006117C4"/>
    <w:rsid w:val="006118C3"/>
    <w:rsid w:val="00614252"/>
    <w:rsid w:val="00615E15"/>
    <w:rsid w:val="00617150"/>
    <w:rsid w:val="0061759A"/>
    <w:rsid w:val="006203E7"/>
    <w:rsid w:val="00623FAE"/>
    <w:rsid w:val="00624262"/>
    <w:rsid w:val="006244EA"/>
    <w:rsid w:val="00624FB4"/>
    <w:rsid w:val="00625536"/>
    <w:rsid w:val="006270AC"/>
    <w:rsid w:val="0063206B"/>
    <w:rsid w:val="00634B06"/>
    <w:rsid w:val="00635A0A"/>
    <w:rsid w:val="006408AF"/>
    <w:rsid w:val="0064264B"/>
    <w:rsid w:val="006455D1"/>
    <w:rsid w:val="006520DD"/>
    <w:rsid w:val="00654692"/>
    <w:rsid w:val="00656F3E"/>
    <w:rsid w:val="00662CF9"/>
    <w:rsid w:val="006636FF"/>
    <w:rsid w:val="0067165F"/>
    <w:rsid w:val="00674301"/>
    <w:rsid w:val="0067463B"/>
    <w:rsid w:val="00675C37"/>
    <w:rsid w:val="00681420"/>
    <w:rsid w:val="00685DEC"/>
    <w:rsid w:val="006868C3"/>
    <w:rsid w:val="0068792D"/>
    <w:rsid w:val="00693621"/>
    <w:rsid w:val="0069401E"/>
    <w:rsid w:val="00695431"/>
    <w:rsid w:val="00696C42"/>
    <w:rsid w:val="00697A4F"/>
    <w:rsid w:val="006A616E"/>
    <w:rsid w:val="006A6D7B"/>
    <w:rsid w:val="006B0ECB"/>
    <w:rsid w:val="006B0FF9"/>
    <w:rsid w:val="006B1992"/>
    <w:rsid w:val="006B68BF"/>
    <w:rsid w:val="006C06F9"/>
    <w:rsid w:val="006C2314"/>
    <w:rsid w:val="006C3C39"/>
    <w:rsid w:val="006C3CB2"/>
    <w:rsid w:val="006C403D"/>
    <w:rsid w:val="006C4383"/>
    <w:rsid w:val="006C4E42"/>
    <w:rsid w:val="006D064B"/>
    <w:rsid w:val="006D0B3F"/>
    <w:rsid w:val="006D0D05"/>
    <w:rsid w:val="006D1925"/>
    <w:rsid w:val="006D348B"/>
    <w:rsid w:val="006D3BA1"/>
    <w:rsid w:val="006D4DFC"/>
    <w:rsid w:val="006D5483"/>
    <w:rsid w:val="006D72A0"/>
    <w:rsid w:val="006E0B0A"/>
    <w:rsid w:val="006E214D"/>
    <w:rsid w:val="006E3894"/>
    <w:rsid w:val="006E406D"/>
    <w:rsid w:val="006E5ADB"/>
    <w:rsid w:val="006E637B"/>
    <w:rsid w:val="006E75F6"/>
    <w:rsid w:val="006F7430"/>
    <w:rsid w:val="00702006"/>
    <w:rsid w:val="0070579B"/>
    <w:rsid w:val="00707D34"/>
    <w:rsid w:val="00712772"/>
    <w:rsid w:val="00712CFC"/>
    <w:rsid w:val="00714E6C"/>
    <w:rsid w:val="007150F4"/>
    <w:rsid w:val="00716B7E"/>
    <w:rsid w:val="00721F23"/>
    <w:rsid w:val="007221CD"/>
    <w:rsid w:val="00722D93"/>
    <w:rsid w:val="00723C64"/>
    <w:rsid w:val="0072719B"/>
    <w:rsid w:val="00730EE4"/>
    <w:rsid w:val="007364D5"/>
    <w:rsid w:val="00736DA0"/>
    <w:rsid w:val="00740EB5"/>
    <w:rsid w:val="0074135C"/>
    <w:rsid w:val="00741CC2"/>
    <w:rsid w:val="0074244D"/>
    <w:rsid w:val="007431A5"/>
    <w:rsid w:val="007437EB"/>
    <w:rsid w:val="00745291"/>
    <w:rsid w:val="0074708A"/>
    <w:rsid w:val="007477B5"/>
    <w:rsid w:val="00747D7B"/>
    <w:rsid w:val="007509CA"/>
    <w:rsid w:val="007510B9"/>
    <w:rsid w:val="007517C5"/>
    <w:rsid w:val="0075214E"/>
    <w:rsid w:val="00752962"/>
    <w:rsid w:val="00752F12"/>
    <w:rsid w:val="00753ADC"/>
    <w:rsid w:val="00755236"/>
    <w:rsid w:val="00760EAC"/>
    <w:rsid w:val="0076252B"/>
    <w:rsid w:val="00763F2E"/>
    <w:rsid w:val="007657A0"/>
    <w:rsid w:val="00765A36"/>
    <w:rsid w:val="00765F3E"/>
    <w:rsid w:val="00766893"/>
    <w:rsid w:val="00767CAA"/>
    <w:rsid w:val="00767F25"/>
    <w:rsid w:val="0077048D"/>
    <w:rsid w:val="0077088D"/>
    <w:rsid w:val="007718CA"/>
    <w:rsid w:val="00771D5A"/>
    <w:rsid w:val="00773381"/>
    <w:rsid w:val="00777A9D"/>
    <w:rsid w:val="00780EE2"/>
    <w:rsid w:val="007843DF"/>
    <w:rsid w:val="0078473B"/>
    <w:rsid w:val="00785A71"/>
    <w:rsid w:val="00786DCB"/>
    <w:rsid w:val="00787077"/>
    <w:rsid w:val="0078763C"/>
    <w:rsid w:val="00787BB3"/>
    <w:rsid w:val="00790258"/>
    <w:rsid w:val="0079125E"/>
    <w:rsid w:val="007962E8"/>
    <w:rsid w:val="00797260"/>
    <w:rsid w:val="007A0274"/>
    <w:rsid w:val="007A034A"/>
    <w:rsid w:val="007A201A"/>
    <w:rsid w:val="007A711F"/>
    <w:rsid w:val="007B03A3"/>
    <w:rsid w:val="007B29A6"/>
    <w:rsid w:val="007B2DDD"/>
    <w:rsid w:val="007B4D6E"/>
    <w:rsid w:val="007B504D"/>
    <w:rsid w:val="007B5499"/>
    <w:rsid w:val="007B5906"/>
    <w:rsid w:val="007B6636"/>
    <w:rsid w:val="007C0C24"/>
    <w:rsid w:val="007C0D9D"/>
    <w:rsid w:val="007C24A3"/>
    <w:rsid w:val="007C27C8"/>
    <w:rsid w:val="007C610E"/>
    <w:rsid w:val="007C7553"/>
    <w:rsid w:val="007D1C98"/>
    <w:rsid w:val="007D20E0"/>
    <w:rsid w:val="007D23AC"/>
    <w:rsid w:val="007D48D5"/>
    <w:rsid w:val="007D49D8"/>
    <w:rsid w:val="007D69FF"/>
    <w:rsid w:val="007E01AD"/>
    <w:rsid w:val="007E24B2"/>
    <w:rsid w:val="007E28AE"/>
    <w:rsid w:val="007E2E67"/>
    <w:rsid w:val="007E322E"/>
    <w:rsid w:val="007E3B24"/>
    <w:rsid w:val="007E495E"/>
    <w:rsid w:val="007E52A1"/>
    <w:rsid w:val="007E61C5"/>
    <w:rsid w:val="007E650D"/>
    <w:rsid w:val="007E6EFC"/>
    <w:rsid w:val="007E7AD9"/>
    <w:rsid w:val="007F3C2E"/>
    <w:rsid w:val="007F3EA3"/>
    <w:rsid w:val="007F484E"/>
    <w:rsid w:val="007F5BC0"/>
    <w:rsid w:val="007F63E8"/>
    <w:rsid w:val="007F6611"/>
    <w:rsid w:val="007F6BB1"/>
    <w:rsid w:val="007F7900"/>
    <w:rsid w:val="007F7B3B"/>
    <w:rsid w:val="00800B5F"/>
    <w:rsid w:val="00800B7C"/>
    <w:rsid w:val="008013D7"/>
    <w:rsid w:val="008016EF"/>
    <w:rsid w:val="00804D79"/>
    <w:rsid w:val="008059FE"/>
    <w:rsid w:val="00807B32"/>
    <w:rsid w:val="00810AFD"/>
    <w:rsid w:val="00811692"/>
    <w:rsid w:val="00812D44"/>
    <w:rsid w:val="00815B3D"/>
    <w:rsid w:val="00820475"/>
    <w:rsid w:val="008221C6"/>
    <w:rsid w:val="00822EAC"/>
    <w:rsid w:val="00823BCA"/>
    <w:rsid w:val="0082493B"/>
    <w:rsid w:val="008301A7"/>
    <w:rsid w:val="00830581"/>
    <w:rsid w:val="00830C61"/>
    <w:rsid w:val="0083240C"/>
    <w:rsid w:val="00832668"/>
    <w:rsid w:val="00832FE6"/>
    <w:rsid w:val="0083330D"/>
    <w:rsid w:val="00833ECA"/>
    <w:rsid w:val="00835AF0"/>
    <w:rsid w:val="00837147"/>
    <w:rsid w:val="008418F4"/>
    <w:rsid w:val="00843B90"/>
    <w:rsid w:val="008445EE"/>
    <w:rsid w:val="00844690"/>
    <w:rsid w:val="0084748A"/>
    <w:rsid w:val="00847A1D"/>
    <w:rsid w:val="00847BEE"/>
    <w:rsid w:val="00850609"/>
    <w:rsid w:val="00850A48"/>
    <w:rsid w:val="008524D6"/>
    <w:rsid w:val="00852B1E"/>
    <w:rsid w:val="00852D1D"/>
    <w:rsid w:val="00853FD9"/>
    <w:rsid w:val="00854690"/>
    <w:rsid w:val="008556E4"/>
    <w:rsid w:val="00855B73"/>
    <w:rsid w:val="008562AD"/>
    <w:rsid w:val="0085754D"/>
    <w:rsid w:val="00857D36"/>
    <w:rsid w:val="00860A93"/>
    <w:rsid w:val="008616D8"/>
    <w:rsid w:val="00861F8B"/>
    <w:rsid w:val="008648DA"/>
    <w:rsid w:val="00864A9A"/>
    <w:rsid w:val="008672AA"/>
    <w:rsid w:val="00867618"/>
    <w:rsid w:val="008708CB"/>
    <w:rsid w:val="00870CA3"/>
    <w:rsid w:val="00871573"/>
    <w:rsid w:val="00874378"/>
    <w:rsid w:val="008751C0"/>
    <w:rsid w:val="0087630D"/>
    <w:rsid w:val="00877AB6"/>
    <w:rsid w:val="00881AC7"/>
    <w:rsid w:val="00882471"/>
    <w:rsid w:val="00883803"/>
    <w:rsid w:val="008907AC"/>
    <w:rsid w:val="008A071A"/>
    <w:rsid w:val="008A1A6B"/>
    <w:rsid w:val="008A44C0"/>
    <w:rsid w:val="008A64A6"/>
    <w:rsid w:val="008A77E7"/>
    <w:rsid w:val="008A78B8"/>
    <w:rsid w:val="008A796A"/>
    <w:rsid w:val="008B0336"/>
    <w:rsid w:val="008B3CFB"/>
    <w:rsid w:val="008B54EE"/>
    <w:rsid w:val="008C2AB3"/>
    <w:rsid w:val="008C3BA1"/>
    <w:rsid w:val="008C7D1F"/>
    <w:rsid w:val="008D0AA1"/>
    <w:rsid w:val="008D11E4"/>
    <w:rsid w:val="008D2216"/>
    <w:rsid w:val="008D262C"/>
    <w:rsid w:val="008D2AEC"/>
    <w:rsid w:val="008D472B"/>
    <w:rsid w:val="008D53AE"/>
    <w:rsid w:val="008D7A1D"/>
    <w:rsid w:val="008E0B32"/>
    <w:rsid w:val="008E10BE"/>
    <w:rsid w:val="008E3C21"/>
    <w:rsid w:val="008E41FC"/>
    <w:rsid w:val="008E47CF"/>
    <w:rsid w:val="008E4DDF"/>
    <w:rsid w:val="008F0321"/>
    <w:rsid w:val="008F1EEE"/>
    <w:rsid w:val="008F20DD"/>
    <w:rsid w:val="008F346F"/>
    <w:rsid w:val="008F43A5"/>
    <w:rsid w:val="008F5FDE"/>
    <w:rsid w:val="008F79C2"/>
    <w:rsid w:val="00900C8E"/>
    <w:rsid w:val="00902929"/>
    <w:rsid w:val="00904E44"/>
    <w:rsid w:val="00905079"/>
    <w:rsid w:val="009066B9"/>
    <w:rsid w:val="0091060B"/>
    <w:rsid w:val="0091086B"/>
    <w:rsid w:val="009116B3"/>
    <w:rsid w:val="00915E16"/>
    <w:rsid w:val="0091783B"/>
    <w:rsid w:val="00917C08"/>
    <w:rsid w:val="00921093"/>
    <w:rsid w:val="00921CAC"/>
    <w:rsid w:val="00927501"/>
    <w:rsid w:val="00931D11"/>
    <w:rsid w:val="00931FDA"/>
    <w:rsid w:val="0093253C"/>
    <w:rsid w:val="00935EFC"/>
    <w:rsid w:val="0093749C"/>
    <w:rsid w:val="009407ED"/>
    <w:rsid w:val="00943C18"/>
    <w:rsid w:val="0094422C"/>
    <w:rsid w:val="009459F6"/>
    <w:rsid w:val="009463C1"/>
    <w:rsid w:val="009466F7"/>
    <w:rsid w:val="00947065"/>
    <w:rsid w:val="00951278"/>
    <w:rsid w:val="00954B4B"/>
    <w:rsid w:val="00956FE2"/>
    <w:rsid w:val="00957E4F"/>
    <w:rsid w:val="00960292"/>
    <w:rsid w:val="009639EA"/>
    <w:rsid w:val="00966EFF"/>
    <w:rsid w:val="00970432"/>
    <w:rsid w:val="00971C2C"/>
    <w:rsid w:val="00974802"/>
    <w:rsid w:val="009771DF"/>
    <w:rsid w:val="0098117F"/>
    <w:rsid w:val="00981CEB"/>
    <w:rsid w:val="00982A92"/>
    <w:rsid w:val="009841A8"/>
    <w:rsid w:val="0098446D"/>
    <w:rsid w:val="00984619"/>
    <w:rsid w:val="00984654"/>
    <w:rsid w:val="009849F8"/>
    <w:rsid w:val="009864A5"/>
    <w:rsid w:val="00987A01"/>
    <w:rsid w:val="00990D99"/>
    <w:rsid w:val="009913E5"/>
    <w:rsid w:val="00992588"/>
    <w:rsid w:val="0099305F"/>
    <w:rsid w:val="00995015"/>
    <w:rsid w:val="009977C2"/>
    <w:rsid w:val="009A01E8"/>
    <w:rsid w:val="009A12B4"/>
    <w:rsid w:val="009A2562"/>
    <w:rsid w:val="009A36BF"/>
    <w:rsid w:val="009A43FD"/>
    <w:rsid w:val="009A56FD"/>
    <w:rsid w:val="009A5D47"/>
    <w:rsid w:val="009A670F"/>
    <w:rsid w:val="009A7DCC"/>
    <w:rsid w:val="009B2950"/>
    <w:rsid w:val="009B2D50"/>
    <w:rsid w:val="009B3331"/>
    <w:rsid w:val="009B3450"/>
    <w:rsid w:val="009B37B5"/>
    <w:rsid w:val="009B4CC5"/>
    <w:rsid w:val="009B51D6"/>
    <w:rsid w:val="009B5F0C"/>
    <w:rsid w:val="009B68C7"/>
    <w:rsid w:val="009B6FC9"/>
    <w:rsid w:val="009C0C37"/>
    <w:rsid w:val="009C2420"/>
    <w:rsid w:val="009C33CD"/>
    <w:rsid w:val="009C4344"/>
    <w:rsid w:val="009C5000"/>
    <w:rsid w:val="009C5002"/>
    <w:rsid w:val="009C794F"/>
    <w:rsid w:val="009D2A12"/>
    <w:rsid w:val="009D34F0"/>
    <w:rsid w:val="009D67FF"/>
    <w:rsid w:val="009D7E03"/>
    <w:rsid w:val="009E0D93"/>
    <w:rsid w:val="009E1487"/>
    <w:rsid w:val="009E2619"/>
    <w:rsid w:val="009E3345"/>
    <w:rsid w:val="009E34FA"/>
    <w:rsid w:val="009E49A0"/>
    <w:rsid w:val="009F14CF"/>
    <w:rsid w:val="009F3385"/>
    <w:rsid w:val="009F586D"/>
    <w:rsid w:val="00A00C8A"/>
    <w:rsid w:val="00A03375"/>
    <w:rsid w:val="00A0498D"/>
    <w:rsid w:val="00A04F7D"/>
    <w:rsid w:val="00A05831"/>
    <w:rsid w:val="00A076C4"/>
    <w:rsid w:val="00A07D45"/>
    <w:rsid w:val="00A108F6"/>
    <w:rsid w:val="00A10903"/>
    <w:rsid w:val="00A12B69"/>
    <w:rsid w:val="00A1371D"/>
    <w:rsid w:val="00A15CBB"/>
    <w:rsid w:val="00A20C86"/>
    <w:rsid w:val="00A2447F"/>
    <w:rsid w:val="00A246F3"/>
    <w:rsid w:val="00A259E0"/>
    <w:rsid w:val="00A25FE6"/>
    <w:rsid w:val="00A268B5"/>
    <w:rsid w:val="00A26A9F"/>
    <w:rsid w:val="00A27E75"/>
    <w:rsid w:val="00A372AE"/>
    <w:rsid w:val="00A37B1E"/>
    <w:rsid w:val="00A40C9A"/>
    <w:rsid w:val="00A40F17"/>
    <w:rsid w:val="00A421AA"/>
    <w:rsid w:val="00A42613"/>
    <w:rsid w:val="00A4315B"/>
    <w:rsid w:val="00A439BB"/>
    <w:rsid w:val="00A43EAC"/>
    <w:rsid w:val="00A456B4"/>
    <w:rsid w:val="00A4599C"/>
    <w:rsid w:val="00A45F4F"/>
    <w:rsid w:val="00A47D8E"/>
    <w:rsid w:val="00A530A7"/>
    <w:rsid w:val="00A53A0B"/>
    <w:rsid w:val="00A53A3E"/>
    <w:rsid w:val="00A543AF"/>
    <w:rsid w:val="00A545C8"/>
    <w:rsid w:val="00A55091"/>
    <w:rsid w:val="00A565C9"/>
    <w:rsid w:val="00A56E20"/>
    <w:rsid w:val="00A5798B"/>
    <w:rsid w:val="00A57A25"/>
    <w:rsid w:val="00A57F12"/>
    <w:rsid w:val="00A601CD"/>
    <w:rsid w:val="00A60592"/>
    <w:rsid w:val="00A62061"/>
    <w:rsid w:val="00A622EE"/>
    <w:rsid w:val="00A64FA4"/>
    <w:rsid w:val="00A65B25"/>
    <w:rsid w:val="00A6619B"/>
    <w:rsid w:val="00A67B81"/>
    <w:rsid w:val="00A67FB5"/>
    <w:rsid w:val="00A70336"/>
    <w:rsid w:val="00A7033E"/>
    <w:rsid w:val="00A723CE"/>
    <w:rsid w:val="00A730F0"/>
    <w:rsid w:val="00A74241"/>
    <w:rsid w:val="00A7482F"/>
    <w:rsid w:val="00A7523D"/>
    <w:rsid w:val="00A75B3F"/>
    <w:rsid w:val="00A76D68"/>
    <w:rsid w:val="00A77BB8"/>
    <w:rsid w:val="00A80D82"/>
    <w:rsid w:val="00A81F69"/>
    <w:rsid w:val="00A86729"/>
    <w:rsid w:val="00A878E8"/>
    <w:rsid w:val="00A87B1B"/>
    <w:rsid w:val="00A90E4C"/>
    <w:rsid w:val="00A914F4"/>
    <w:rsid w:val="00A9199C"/>
    <w:rsid w:val="00A935A8"/>
    <w:rsid w:val="00A94F21"/>
    <w:rsid w:val="00A95E89"/>
    <w:rsid w:val="00A975E2"/>
    <w:rsid w:val="00A97F12"/>
    <w:rsid w:val="00AA0EDB"/>
    <w:rsid w:val="00AA1D73"/>
    <w:rsid w:val="00AA5643"/>
    <w:rsid w:val="00AA7C9A"/>
    <w:rsid w:val="00AB1105"/>
    <w:rsid w:val="00AB1C8A"/>
    <w:rsid w:val="00AB3768"/>
    <w:rsid w:val="00AB3CFC"/>
    <w:rsid w:val="00AB4C0E"/>
    <w:rsid w:val="00AB57BE"/>
    <w:rsid w:val="00AB57F8"/>
    <w:rsid w:val="00AB5904"/>
    <w:rsid w:val="00AB7E5E"/>
    <w:rsid w:val="00AC0294"/>
    <w:rsid w:val="00AC1BB2"/>
    <w:rsid w:val="00AC1C68"/>
    <w:rsid w:val="00AC3D3E"/>
    <w:rsid w:val="00AC5E5C"/>
    <w:rsid w:val="00AD0798"/>
    <w:rsid w:val="00AD1929"/>
    <w:rsid w:val="00AD1EB9"/>
    <w:rsid w:val="00AD2402"/>
    <w:rsid w:val="00AD563D"/>
    <w:rsid w:val="00AD691B"/>
    <w:rsid w:val="00AE0309"/>
    <w:rsid w:val="00AE2F47"/>
    <w:rsid w:val="00AE4392"/>
    <w:rsid w:val="00AF0621"/>
    <w:rsid w:val="00AF0C50"/>
    <w:rsid w:val="00AF30DE"/>
    <w:rsid w:val="00AF60C8"/>
    <w:rsid w:val="00AF7068"/>
    <w:rsid w:val="00B00011"/>
    <w:rsid w:val="00B018F0"/>
    <w:rsid w:val="00B035F5"/>
    <w:rsid w:val="00B04CD1"/>
    <w:rsid w:val="00B10D24"/>
    <w:rsid w:val="00B14CAB"/>
    <w:rsid w:val="00B15114"/>
    <w:rsid w:val="00B159D1"/>
    <w:rsid w:val="00B16D81"/>
    <w:rsid w:val="00B20AAA"/>
    <w:rsid w:val="00B22586"/>
    <w:rsid w:val="00B23C2D"/>
    <w:rsid w:val="00B24FCC"/>
    <w:rsid w:val="00B264C3"/>
    <w:rsid w:val="00B26A6C"/>
    <w:rsid w:val="00B26DC8"/>
    <w:rsid w:val="00B27B5E"/>
    <w:rsid w:val="00B32C94"/>
    <w:rsid w:val="00B33BB7"/>
    <w:rsid w:val="00B342A5"/>
    <w:rsid w:val="00B411D6"/>
    <w:rsid w:val="00B4158B"/>
    <w:rsid w:val="00B42189"/>
    <w:rsid w:val="00B423B0"/>
    <w:rsid w:val="00B42B8D"/>
    <w:rsid w:val="00B434F9"/>
    <w:rsid w:val="00B44057"/>
    <w:rsid w:val="00B50C93"/>
    <w:rsid w:val="00B51361"/>
    <w:rsid w:val="00B52E96"/>
    <w:rsid w:val="00B531D2"/>
    <w:rsid w:val="00B54198"/>
    <w:rsid w:val="00B55128"/>
    <w:rsid w:val="00B55A03"/>
    <w:rsid w:val="00B60988"/>
    <w:rsid w:val="00B64ACA"/>
    <w:rsid w:val="00B71184"/>
    <w:rsid w:val="00B71FC8"/>
    <w:rsid w:val="00B72C8D"/>
    <w:rsid w:val="00B73257"/>
    <w:rsid w:val="00B75571"/>
    <w:rsid w:val="00B758A8"/>
    <w:rsid w:val="00B76583"/>
    <w:rsid w:val="00B802EB"/>
    <w:rsid w:val="00B807AF"/>
    <w:rsid w:val="00B81276"/>
    <w:rsid w:val="00B83212"/>
    <w:rsid w:val="00B834F7"/>
    <w:rsid w:val="00B842DD"/>
    <w:rsid w:val="00B86449"/>
    <w:rsid w:val="00B8781D"/>
    <w:rsid w:val="00B90160"/>
    <w:rsid w:val="00B904F4"/>
    <w:rsid w:val="00B9101B"/>
    <w:rsid w:val="00B9187E"/>
    <w:rsid w:val="00B91F93"/>
    <w:rsid w:val="00B92858"/>
    <w:rsid w:val="00B9360D"/>
    <w:rsid w:val="00B93CEE"/>
    <w:rsid w:val="00B95888"/>
    <w:rsid w:val="00B96DDB"/>
    <w:rsid w:val="00B976EE"/>
    <w:rsid w:val="00BA0308"/>
    <w:rsid w:val="00BA1D00"/>
    <w:rsid w:val="00BA3C70"/>
    <w:rsid w:val="00BA4290"/>
    <w:rsid w:val="00BA6B12"/>
    <w:rsid w:val="00BA74AD"/>
    <w:rsid w:val="00BB0191"/>
    <w:rsid w:val="00BB32E9"/>
    <w:rsid w:val="00BB3638"/>
    <w:rsid w:val="00BB47D8"/>
    <w:rsid w:val="00BB7503"/>
    <w:rsid w:val="00BB78C7"/>
    <w:rsid w:val="00BC0B31"/>
    <w:rsid w:val="00BC0C39"/>
    <w:rsid w:val="00BC1385"/>
    <w:rsid w:val="00BC5907"/>
    <w:rsid w:val="00BC615D"/>
    <w:rsid w:val="00BC68DB"/>
    <w:rsid w:val="00BD078A"/>
    <w:rsid w:val="00BD0B82"/>
    <w:rsid w:val="00BD0E1A"/>
    <w:rsid w:val="00BD2D3C"/>
    <w:rsid w:val="00BD3EF0"/>
    <w:rsid w:val="00BD44C1"/>
    <w:rsid w:val="00BD5047"/>
    <w:rsid w:val="00BD50CF"/>
    <w:rsid w:val="00BD5B71"/>
    <w:rsid w:val="00BD641A"/>
    <w:rsid w:val="00BE21F9"/>
    <w:rsid w:val="00BE2EF3"/>
    <w:rsid w:val="00BE406D"/>
    <w:rsid w:val="00BE44B6"/>
    <w:rsid w:val="00BE52D5"/>
    <w:rsid w:val="00BE629B"/>
    <w:rsid w:val="00BE668E"/>
    <w:rsid w:val="00BF0DBE"/>
    <w:rsid w:val="00BF15B2"/>
    <w:rsid w:val="00BF163B"/>
    <w:rsid w:val="00BF2C63"/>
    <w:rsid w:val="00BF3369"/>
    <w:rsid w:val="00BF4A0A"/>
    <w:rsid w:val="00BF66DE"/>
    <w:rsid w:val="00BF746E"/>
    <w:rsid w:val="00C000FE"/>
    <w:rsid w:val="00C009AE"/>
    <w:rsid w:val="00C00B97"/>
    <w:rsid w:val="00C02806"/>
    <w:rsid w:val="00C074D3"/>
    <w:rsid w:val="00C07CE4"/>
    <w:rsid w:val="00C07E16"/>
    <w:rsid w:val="00C13279"/>
    <w:rsid w:val="00C1389D"/>
    <w:rsid w:val="00C141A5"/>
    <w:rsid w:val="00C1423F"/>
    <w:rsid w:val="00C14D7C"/>
    <w:rsid w:val="00C156A2"/>
    <w:rsid w:val="00C1578D"/>
    <w:rsid w:val="00C16490"/>
    <w:rsid w:val="00C1780C"/>
    <w:rsid w:val="00C205D8"/>
    <w:rsid w:val="00C20DB4"/>
    <w:rsid w:val="00C21C6F"/>
    <w:rsid w:val="00C24A80"/>
    <w:rsid w:val="00C27748"/>
    <w:rsid w:val="00C30C01"/>
    <w:rsid w:val="00C311D8"/>
    <w:rsid w:val="00C32F5C"/>
    <w:rsid w:val="00C333C0"/>
    <w:rsid w:val="00C336D4"/>
    <w:rsid w:val="00C33A1B"/>
    <w:rsid w:val="00C34906"/>
    <w:rsid w:val="00C357A2"/>
    <w:rsid w:val="00C35F5D"/>
    <w:rsid w:val="00C377E8"/>
    <w:rsid w:val="00C37909"/>
    <w:rsid w:val="00C40813"/>
    <w:rsid w:val="00C4103A"/>
    <w:rsid w:val="00C41461"/>
    <w:rsid w:val="00C437DC"/>
    <w:rsid w:val="00C44165"/>
    <w:rsid w:val="00C46027"/>
    <w:rsid w:val="00C523E6"/>
    <w:rsid w:val="00C52844"/>
    <w:rsid w:val="00C550D8"/>
    <w:rsid w:val="00C56425"/>
    <w:rsid w:val="00C5770D"/>
    <w:rsid w:val="00C603CF"/>
    <w:rsid w:val="00C60C7B"/>
    <w:rsid w:val="00C639CD"/>
    <w:rsid w:val="00C65519"/>
    <w:rsid w:val="00C67FE8"/>
    <w:rsid w:val="00C705C9"/>
    <w:rsid w:val="00C70DAA"/>
    <w:rsid w:val="00C75D11"/>
    <w:rsid w:val="00C76C61"/>
    <w:rsid w:val="00C8019C"/>
    <w:rsid w:val="00C80BEA"/>
    <w:rsid w:val="00C8170A"/>
    <w:rsid w:val="00C8232C"/>
    <w:rsid w:val="00C827CE"/>
    <w:rsid w:val="00C83548"/>
    <w:rsid w:val="00C83BAC"/>
    <w:rsid w:val="00C84210"/>
    <w:rsid w:val="00C84451"/>
    <w:rsid w:val="00C852D7"/>
    <w:rsid w:val="00C856E8"/>
    <w:rsid w:val="00C85825"/>
    <w:rsid w:val="00C87D86"/>
    <w:rsid w:val="00C92111"/>
    <w:rsid w:val="00C92964"/>
    <w:rsid w:val="00C931E3"/>
    <w:rsid w:val="00C94744"/>
    <w:rsid w:val="00C94E68"/>
    <w:rsid w:val="00C971C8"/>
    <w:rsid w:val="00C97D5C"/>
    <w:rsid w:val="00CA0DC6"/>
    <w:rsid w:val="00CA1115"/>
    <w:rsid w:val="00CA2C48"/>
    <w:rsid w:val="00CA41C0"/>
    <w:rsid w:val="00CA4307"/>
    <w:rsid w:val="00CA5ADC"/>
    <w:rsid w:val="00CB0D35"/>
    <w:rsid w:val="00CB1A74"/>
    <w:rsid w:val="00CC3E0B"/>
    <w:rsid w:val="00CC48E9"/>
    <w:rsid w:val="00CC5315"/>
    <w:rsid w:val="00CC6E58"/>
    <w:rsid w:val="00CD30F3"/>
    <w:rsid w:val="00CD329D"/>
    <w:rsid w:val="00CD7255"/>
    <w:rsid w:val="00CD737C"/>
    <w:rsid w:val="00CE1996"/>
    <w:rsid w:val="00CE2202"/>
    <w:rsid w:val="00CE40A4"/>
    <w:rsid w:val="00CE61D2"/>
    <w:rsid w:val="00CE6DA7"/>
    <w:rsid w:val="00CE7714"/>
    <w:rsid w:val="00CE7F9F"/>
    <w:rsid w:val="00CF01A6"/>
    <w:rsid w:val="00CF05D6"/>
    <w:rsid w:val="00CF1095"/>
    <w:rsid w:val="00CF1DD3"/>
    <w:rsid w:val="00CF337F"/>
    <w:rsid w:val="00CF455E"/>
    <w:rsid w:val="00CF5BE2"/>
    <w:rsid w:val="00CF5D28"/>
    <w:rsid w:val="00CF6BD0"/>
    <w:rsid w:val="00CF764E"/>
    <w:rsid w:val="00CF7707"/>
    <w:rsid w:val="00CF7C62"/>
    <w:rsid w:val="00D00DC1"/>
    <w:rsid w:val="00D017E7"/>
    <w:rsid w:val="00D0491F"/>
    <w:rsid w:val="00D06C29"/>
    <w:rsid w:val="00D06C6F"/>
    <w:rsid w:val="00D12D39"/>
    <w:rsid w:val="00D15437"/>
    <w:rsid w:val="00D156EC"/>
    <w:rsid w:val="00D17E44"/>
    <w:rsid w:val="00D226B8"/>
    <w:rsid w:val="00D22B64"/>
    <w:rsid w:val="00D23625"/>
    <w:rsid w:val="00D238B8"/>
    <w:rsid w:val="00D24C94"/>
    <w:rsid w:val="00D26F03"/>
    <w:rsid w:val="00D31EA5"/>
    <w:rsid w:val="00D3270A"/>
    <w:rsid w:val="00D3335F"/>
    <w:rsid w:val="00D360CA"/>
    <w:rsid w:val="00D37B74"/>
    <w:rsid w:val="00D37D79"/>
    <w:rsid w:val="00D37F24"/>
    <w:rsid w:val="00D4026A"/>
    <w:rsid w:val="00D410F6"/>
    <w:rsid w:val="00D41696"/>
    <w:rsid w:val="00D41B78"/>
    <w:rsid w:val="00D42370"/>
    <w:rsid w:val="00D46B91"/>
    <w:rsid w:val="00D47CA0"/>
    <w:rsid w:val="00D47D6C"/>
    <w:rsid w:val="00D52EE9"/>
    <w:rsid w:val="00D53C6B"/>
    <w:rsid w:val="00D550B4"/>
    <w:rsid w:val="00D578B2"/>
    <w:rsid w:val="00D57EA2"/>
    <w:rsid w:val="00D600E4"/>
    <w:rsid w:val="00D602D7"/>
    <w:rsid w:val="00D60B5A"/>
    <w:rsid w:val="00D62FCB"/>
    <w:rsid w:val="00D63AFC"/>
    <w:rsid w:val="00D6517B"/>
    <w:rsid w:val="00D654B4"/>
    <w:rsid w:val="00D66656"/>
    <w:rsid w:val="00D66CF4"/>
    <w:rsid w:val="00D6751E"/>
    <w:rsid w:val="00D67D03"/>
    <w:rsid w:val="00D71C37"/>
    <w:rsid w:val="00D7206C"/>
    <w:rsid w:val="00D72629"/>
    <w:rsid w:val="00D736C6"/>
    <w:rsid w:val="00D7459F"/>
    <w:rsid w:val="00D7575B"/>
    <w:rsid w:val="00D760F0"/>
    <w:rsid w:val="00D775CC"/>
    <w:rsid w:val="00D81986"/>
    <w:rsid w:val="00D83481"/>
    <w:rsid w:val="00D837C8"/>
    <w:rsid w:val="00D8415B"/>
    <w:rsid w:val="00D84B07"/>
    <w:rsid w:val="00D86489"/>
    <w:rsid w:val="00D877FA"/>
    <w:rsid w:val="00D90FC7"/>
    <w:rsid w:val="00D9100D"/>
    <w:rsid w:val="00D925B9"/>
    <w:rsid w:val="00D9479B"/>
    <w:rsid w:val="00D94A60"/>
    <w:rsid w:val="00D95552"/>
    <w:rsid w:val="00D95B89"/>
    <w:rsid w:val="00D97300"/>
    <w:rsid w:val="00D97D0A"/>
    <w:rsid w:val="00DA05CC"/>
    <w:rsid w:val="00DA1235"/>
    <w:rsid w:val="00DA1B10"/>
    <w:rsid w:val="00DA2015"/>
    <w:rsid w:val="00DA237A"/>
    <w:rsid w:val="00DA2CC0"/>
    <w:rsid w:val="00DA439C"/>
    <w:rsid w:val="00DA7F3E"/>
    <w:rsid w:val="00DB00B4"/>
    <w:rsid w:val="00DB03D8"/>
    <w:rsid w:val="00DB080F"/>
    <w:rsid w:val="00DB0CB0"/>
    <w:rsid w:val="00DB110D"/>
    <w:rsid w:val="00DB47EC"/>
    <w:rsid w:val="00DB49FF"/>
    <w:rsid w:val="00DB4AE2"/>
    <w:rsid w:val="00DB5A5E"/>
    <w:rsid w:val="00DB5C92"/>
    <w:rsid w:val="00DB5D40"/>
    <w:rsid w:val="00DB5F3B"/>
    <w:rsid w:val="00DB66A9"/>
    <w:rsid w:val="00DB6F88"/>
    <w:rsid w:val="00DC0422"/>
    <w:rsid w:val="00DC04B7"/>
    <w:rsid w:val="00DC0ADB"/>
    <w:rsid w:val="00DC1263"/>
    <w:rsid w:val="00DC18B9"/>
    <w:rsid w:val="00DC6636"/>
    <w:rsid w:val="00DD1109"/>
    <w:rsid w:val="00DD1CBC"/>
    <w:rsid w:val="00DD391D"/>
    <w:rsid w:val="00DD67A1"/>
    <w:rsid w:val="00DE04D1"/>
    <w:rsid w:val="00DE0922"/>
    <w:rsid w:val="00DE1094"/>
    <w:rsid w:val="00DE33DC"/>
    <w:rsid w:val="00DE343E"/>
    <w:rsid w:val="00DE48D9"/>
    <w:rsid w:val="00DE57C7"/>
    <w:rsid w:val="00DE68B5"/>
    <w:rsid w:val="00DE69ED"/>
    <w:rsid w:val="00DE6C0E"/>
    <w:rsid w:val="00DE6F7F"/>
    <w:rsid w:val="00DE7913"/>
    <w:rsid w:val="00DF5EDD"/>
    <w:rsid w:val="00DF78B3"/>
    <w:rsid w:val="00E00E4A"/>
    <w:rsid w:val="00E0134A"/>
    <w:rsid w:val="00E02FAF"/>
    <w:rsid w:val="00E031AD"/>
    <w:rsid w:val="00E03664"/>
    <w:rsid w:val="00E03D71"/>
    <w:rsid w:val="00E03DF8"/>
    <w:rsid w:val="00E059BF"/>
    <w:rsid w:val="00E104B3"/>
    <w:rsid w:val="00E10F25"/>
    <w:rsid w:val="00E11658"/>
    <w:rsid w:val="00E125C8"/>
    <w:rsid w:val="00E12B6C"/>
    <w:rsid w:val="00E1762E"/>
    <w:rsid w:val="00E2334A"/>
    <w:rsid w:val="00E238B1"/>
    <w:rsid w:val="00E276BF"/>
    <w:rsid w:val="00E31A03"/>
    <w:rsid w:val="00E31AF4"/>
    <w:rsid w:val="00E32440"/>
    <w:rsid w:val="00E3315B"/>
    <w:rsid w:val="00E33FD5"/>
    <w:rsid w:val="00E40F74"/>
    <w:rsid w:val="00E41D2A"/>
    <w:rsid w:val="00E4404C"/>
    <w:rsid w:val="00E44585"/>
    <w:rsid w:val="00E53DF1"/>
    <w:rsid w:val="00E54486"/>
    <w:rsid w:val="00E56738"/>
    <w:rsid w:val="00E57014"/>
    <w:rsid w:val="00E57052"/>
    <w:rsid w:val="00E57299"/>
    <w:rsid w:val="00E60773"/>
    <w:rsid w:val="00E60DF2"/>
    <w:rsid w:val="00E631D2"/>
    <w:rsid w:val="00E64473"/>
    <w:rsid w:val="00E701D6"/>
    <w:rsid w:val="00E708CC"/>
    <w:rsid w:val="00E70B13"/>
    <w:rsid w:val="00E73185"/>
    <w:rsid w:val="00E739CC"/>
    <w:rsid w:val="00E74B53"/>
    <w:rsid w:val="00E74DA2"/>
    <w:rsid w:val="00E759DE"/>
    <w:rsid w:val="00E75CAD"/>
    <w:rsid w:val="00E75EA3"/>
    <w:rsid w:val="00E81D3D"/>
    <w:rsid w:val="00E826C6"/>
    <w:rsid w:val="00E82AD4"/>
    <w:rsid w:val="00E8677B"/>
    <w:rsid w:val="00E908BE"/>
    <w:rsid w:val="00E921A6"/>
    <w:rsid w:val="00E939E2"/>
    <w:rsid w:val="00E93B5C"/>
    <w:rsid w:val="00E9525D"/>
    <w:rsid w:val="00E95B3E"/>
    <w:rsid w:val="00E9736C"/>
    <w:rsid w:val="00E97720"/>
    <w:rsid w:val="00EA187E"/>
    <w:rsid w:val="00EA2143"/>
    <w:rsid w:val="00EA2A71"/>
    <w:rsid w:val="00EA39E8"/>
    <w:rsid w:val="00EA67DD"/>
    <w:rsid w:val="00EA6EA6"/>
    <w:rsid w:val="00EA71B1"/>
    <w:rsid w:val="00EB0BDB"/>
    <w:rsid w:val="00EB0C5B"/>
    <w:rsid w:val="00EB0DF1"/>
    <w:rsid w:val="00EB17FD"/>
    <w:rsid w:val="00EB1E43"/>
    <w:rsid w:val="00EB257B"/>
    <w:rsid w:val="00EB2E2D"/>
    <w:rsid w:val="00EB3B7E"/>
    <w:rsid w:val="00EB3FEC"/>
    <w:rsid w:val="00EB55BA"/>
    <w:rsid w:val="00EB608B"/>
    <w:rsid w:val="00EC415F"/>
    <w:rsid w:val="00ED0757"/>
    <w:rsid w:val="00ED1C0F"/>
    <w:rsid w:val="00ED20C5"/>
    <w:rsid w:val="00ED2BE5"/>
    <w:rsid w:val="00ED3DFB"/>
    <w:rsid w:val="00ED3F6B"/>
    <w:rsid w:val="00ED53C9"/>
    <w:rsid w:val="00ED7CCB"/>
    <w:rsid w:val="00EE2412"/>
    <w:rsid w:val="00EE2447"/>
    <w:rsid w:val="00EE31C0"/>
    <w:rsid w:val="00EE34CB"/>
    <w:rsid w:val="00EE433A"/>
    <w:rsid w:val="00EE44CE"/>
    <w:rsid w:val="00EE5901"/>
    <w:rsid w:val="00EE5C38"/>
    <w:rsid w:val="00EE70AD"/>
    <w:rsid w:val="00EE72CB"/>
    <w:rsid w:val="00EE76A5"/>
    <w:rsid w:val="00EE785D"/>
    <w:rsid w:val="00EE7CF8"/>
    <w:rsid w:val="00EF182E"/>
    <w:rsid w:val="00EF2E76"/>
    <w:rsid w:val="00EF4A87"/>
    <w:rsid w:val="00EF4D28"/>
    <w:rsid w:val="00EF5A4E"/>
    <w:rsid w:val="00EF668F"/>
    <w:rsid w:val="00EF79E4"/>
    <w:rsid w:val="00F010F9"/>
    <w:rsid w:val="00F02430"/>
    <w:rsid w:val="00F03921"/>
    <w:rsid w:val="00F07B8A"/>
    <w:rsid w:val="00F10634"/>
    <w:rsid w:val="00F11868"/>
    <w:rsid w:val="00F11D5D"/>
    <w:rsid w:val="00F12705"/>
    <w:rsid w:val="00F12769"/>
    <w:rsid w:val="00F137A6"/>
    <w:rsid w:val="00F13F7D"/>
    <w:rsid w:val="00F141EA"/>
    <w:rsid w:val="00F15E3B"/>
    <w:rsid w:val="00F2243A"/>
    <w:rsid w:val="00F225E3"/>
    <w:rsid w:val="00F24013"/>
    <w:rsid w:val="00F24634"/>
    <w:rsid w:val="00F25733"/>
    <w:rsid w:val="00F263FD"/>
    <w:rsid w:val="00F27561"/>
    <w:rsid w:val="00F27901"/>
    <w:rsid w:val="00F27AD7"/>
    <w:rsid w:val="00F30B6C"/>
    <w:rsid w:val="00F32AE0"/>
    <w:rsid w:val="00F32D2B"/>
    <w:rsid w:val="00F3412A"/>
    <w:rsid w:val="00F36300"/>
    <w:rsid w:val="00F36D60"/>
    <w:rsid w:val="00F37321"/>
    <w:rsid w:val="00F405FF"/>
    <w:rsid w:val="00F40BE9"/>
    <w:rsid w:val="00F41BA2"/>
    <w:rsid w:val="00F41CDB"/>
    <w:rsid w:val="00F43FD2"/>
    <w:rsid w:val="00F45260"/>
    <w:rsid w:val="00F45820"/>
    <w:rsid w:val="00F46514"/>
    <w:rsid w:val="00F522CB"/>
    <w:rsid w:val="00F524A1"/>
    <w:rsid w:val="00F52AAF"/>
    <w:rsid w:val="00F52E45"/>
    <w:rsid w:val="00F55E40"/>
    <w:rsid w:val="00F60F50"/>
    <w:rsid w:val="00F6163F"/>
    <w:rsid w:val="00F63CA3"/>
    <w:rsid w:val="00F64BE2"/>
    <w:rsid w:val="00F67526"/>
    <w:rsid w:val="00F6752C"/>
    <w:rsid w:val="00F67581"/>
    <w:rsid w:val="00F71DE3"/>
    <w:rsid w:val="00F73703"/>
    <w:rsid w:val="00F74483"/>
    <w:rsid w:val="00F74F3E"/>
    <w:rsid w:val="00F7679A"/>
    <w:rsid w:val="00F845D3"/>
    <w:rsid w:val="00F84860"/>
    <w:rsid w:val="00F86052"/>
    <w:rsid w:val="00F90D6E"/>
    <w:rsid w:val="00F93578"/>
    <w:rsid w:val="00F943A7"/>
    <w:rsid w:val="00F94B8A"/>
    <w:rsid w:val="00F95055"/>
    <w:rsid w:val="00F9628B"/>
    <w:rsid w:val="00F962B9"/>
    <w:rsid w:val="00F96964"/>
    <w:rsid w:val="00FA1B15"/>
    <w:rsid w:val="00FA269F"/>
    <w:rsid w:val="00FA42B0"/>
    <w:rsid w:val="00FA4E2B"/>
    <w:rsid w:val="00FB13BB"/>
    <w:rsid w:val="00FB1B29"/>
    <w:rsid w:val="00FB2B02"/>
    <w:rsid w:val="00FB5BF2"/>
    <w:rsid w:val="00FB6ACE"/>
    <w:rsid w:val="00FC0518"/>
    <w:rsid w:val="00FC05F2"/>
    <w:rsid w:val="00FC08C6"/>
    <w:rsid w:val="00FC11E0"/>
    <w:rsid w:val="00FC2621"/>
    <w:rsid w:val="00FC3358"/>
    <w:rsid w:val="00FC59AB"/>
    <w:rsid w:val="00FC7A14"/>
    <w:rsid w:val="00FC7D4C"/>
    <w:rsid w:val="00FD0304"/>
    <w:rsid w:val="00FD5798"/>
    <w:rsid w:val="00FD6EAD"/>
    <w:rsid w:val="00FD7160"/>
    <w:rsid w:val="00FE1EDB"/>
    <w:rsid w:val="00FE2024"/>
    <w:rsid w:val="00FE317B"/>
    <w:rsid w:val="00FE660C"/>
    <w:rsid w:val="00FE765F"/>
    <w:rsid w:val="00FF24DB"/>
    <w:rsid w:val="00FF2C38"/>
    <w:rsid w:val="00FF2C77"/>
    <w:rsid w:val="00FF675F"/>
    <w:rsid w:val="00FF7A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ECA4C"/>
  <w15:docId w15:val="{1844F280-7E62-43A8-80F3-0602C364C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988"/>
    <w:pPr>
      <w:spacing w:after="0" w:line="360" w:lineRule="auto"/>
      <w:ind w:firstLine="709"/>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60988"/>
    <w:pPr>
      <w:tabs>
        <w:tab w:val="center" w:pos="4677"/>
        <w:tab w:val="right" w:pos="9355"/>
      </w:tabs>
    </w:pPr>
  </w:style>
  <w:style w:type="character" w:customStyle="1" w:styleId="a4">
    <w:name w:val="Нижний колонтитул Знак"/>
    <w:basedOn w:val="a0"/>
    <w:link w:val="a3"/>
    <w:rsid w:val="00B60988"/>
    <w:rPr>
      <w:rFonts w:ascii="Times New Roman" w:eastAsia="Times New Roman" w:hAnsi="Times New Roman" w:cs="Times New Roman"/>
      <w:sz w:val="28"/>
      <w:szCs w:val="20"/>
      <w:lang w:eastAsia="ru-RU"/>
    </w:rPr>
  </w:style>
  <w:style w:type="character" w:styleId="a5">
    <w:name w:val="page number"/>
    <w:basedOn w:val="a0"/>
    <w:rsid w:val="00B60988"/>
  </w:style>
  <w:style w:type="paragraph" w:customStyle="1" w:styleId="a6">
    <w:name w:val="уважаемый"/>
    <w:basedOn w:val="a"/>
    <w:rsid w:val="00B60988"/>
    <w:pPr>
      <w:overflowPunct w:val="0"/>
      <w:autoSpaceDE w:val="0"/>
      <w:autoSpaceDN w:val="0"/>
      <w:adjustRightInd w:val="0"/>
      <w:spacing w:line="240" w:lineRule="auto"/>
      <w:ind w:left="284" w:right="-284" w:firstLine="0"/>
      <w:jc w:val="center"/>
      <w:textAlignment w:val="baseline"/>
    </w:pPr>
    <w:rPr>
      <w:szCs w:val="28"/>
    </w:rPr>
  </w:style>
  <w:style w:type="paragraph" w:styleId="a7">
    <w:name w:val="header"/>
    <w:basedOn w:val="a"/>
    <w:link w:val="a8"/>
    <w:rsid w:val="00B60988"/>
    <w:pPr>
      <w:tabs>
        <w:tab w:val="center" w:pos="4677"/>
        <w:tab w:val="right" w:pos="9355"/>
      </w:tabs>
      <w:suppressAutoHyphens/>
      <w:spacing w:line="240" w:lineRule="auto"/>
      <w:ind w:firstLine="0"/>
      <w:jc w:val="left"/>
    </w:pPr>
    <w:rPr>
      <w:sz w:val="24"/>
      <w:szCs w:val="24"/>
      <w:lang w:eastAsia="ar-SA"/>
    </w:rPr>
  </w:style>
  <w:style w:type="character" w:customStyle="1" w:styleId="a8">
    <w:name w:val="Верхний колонтитул Знак"/>
    <w:basedOn w:val="a0"/>
    <w:link w:val="a7"/>
    <w:rsid w:val="00B60988"/>
    <w:rPr>
      <w:rFonts w:ascii="Times New Roman" w:eastAsia="Times New Roman" w:hAnsi="Times New Roman" w:cs="Times New Roman"/>
      <w:sz w:val="24"/>
      <w:szCs w:val="24"/>
      <w:lang w:eastAsia="ar-SA"/>
    </w:rPr>
  </w:style>
  <w:style w:type="paragraph" w:styleId="a9">
    <w:name w:val="List Paragraph"/>
    <w:basedOn w:val="a"/>
    <w:uiPriority w:val="34"/>
    <w:qFormat/>
    <w:rsid w:val="002D2A28"/>
    <w:pPr>
      <w:ind w:left="720"/>
      <w:contextualSpacing/>
    </w:pPr>
  </w:style>
  <w:style w:type="paragraph" w:customStyle="1" w:styleId="ConsNormal">
    <w:name w:val="ConsNormal"/>
    <w:rsid w:val="00B33BB7"/>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5C5F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rmal (Web)"/>
    <w:basedOn w:val="a"/>
    <w:uiPriority w:val="99"/>
    <w:unhideWhenUsed/>
    <w:rsid w:val="00A9199C"/>
    <w:pPr>
      <w:spacing w:before="100" w:beforeAutospacing="1" w:after="100" w:afterAutospacing="1" w:line="240" w:lineRule="auto"/>
      <w:ind w:firstLine="0"/>
      <w:jc w:val="left"/>
    </w:pPr>
    <w:rPr>
      <w:sz w:val="24"/>
      <w:szCs w:val="24"/>
    </w:rPr>
  </w:style>
  <w:style w:type="character" w:styleId="ab">
    <w:name w:val="Emphasis"/>
    <w:basedOn w:val="a0"/>
    <w:uiPriority w:val="20"/>
    <w:qFormat/>
    <w:rsid w:val="00A9199C"/>
    <w:rPr>
      <w:i/>
      <w:iCs/>
    </w:rPr>
  </w:style>
  <w:style w:type="paragraph" w:styleId="ac">
    <w:name w:val="Balloon Text"/>
    <w:basedOn w:val="a"/>
    <w:link w:val="ad"/>
    <w:uiPriority w:val="99"/>
    <w:semiHidden/>
    <w:unhideWhenUsed/>
    <w:rsid w:val="00E70B13"/>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E70B1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559503">
      <w:bodyDiv w:val="1"/>
      <w:marLeft w:val="0"/>
      <w:marRight w:val="0"/>
      <w:marTop w:val="0"/>
      <w:marBottom w:val="0"/>
      <w:divBdr>
        <w:top w:val="none" w:sz="0" w:space="0" w:color="auto"/>
        <w:left w:val="none" w:sz="0" w:space="0" w:color="auto"/>
        <w:bottom w:val="none" w:sz="0" w:space="0" w:color="auto"/>
        <w:right w:val="none" w:sz="0" w:space="0" w:color="auto"/>
      </w:divBdr>
    </w:div>
    <w:div w:id="1264923145">
      <w:bodyDiv w:val="1"/>
      <w:marLeft w:val="0"/>
      <w:marRight w:val="0"/>
      <w:marTop w:val="0"/>
      <w:marBottom w:val="0"/>
      <w:divBdr>
        <w:top w:val="none" w:sz="0" w:space="0" w:color="auto"/>
        <w:left w:val="none" w:sz="0" w:space="0" w:color="auto"/>
        <w:bottom w:val="none" w:sz="0" w:space="0" w:color="auto"/>
        <w:right w:val="none" w:sz="0" w:space="0" w:color="auto"/>
      </w:divBdr>
      <w:divsChild>
        <w:div w:id="2001887017">
          <w:marLeft w:val="0"/>
          <w:marRight w:val="0"/>
          <w:marTop w:val="0"/>
          <w:marBottom w:val="0"/>
          <w:divBdr>
            <w:top w:val="none" w:sz="0" w:space="0" w:color="auto"/>
            <w:left w:val="none" w:sz="0" w:space="0" w:color="auto"/>
            <w:bottom w:val="none" w:sz="0" w:space="0" w:color="auto"/>
            <w:right w:val="none" w:sz="0" w:space="0" w:color="auto"/>
          </w:divBdr>
        </w:div>
        <w:div w:id="1402482397">
          <w:marLeft w:val="0"/>
          <w:marRight w:val="0"/>
          <w:marTop w:val="0"/>
          <w:marBottom w:val="0"/>
          <w:divBdr>
            <w:top w:val="none" w:sz="0" w:space="0" w:color="auto"/>
            <w:left w:val="none" w:sz="0" w:space="0" w:color="auto"/>
            <w:bottom w:val="none" w:sz="0" w:space="0" w:color="auto"/>
            <w:right w:val="none" w:sz="0" w:space="0" w:color="auto"/>
          </w:divBdr>
        </w:div>
        <w:div w:id="1693729254">
          <w:marLeft w:val="0"/>
          <w:marRight w:val="0"/>
          <w:marTop w:val="0"/>
          <w:marBottom w:val="0"/>
          <w:divBdr>
            <w:top w:val="none" w:sz="0" w:space="0" w:color="auto"/>
            <w:left w:val="none" w:sz="0" w:space="0" w:color="auto"/>
            <w:bottom w:val="none" w:sz="0" w:space="0" w:color="auto"/>
            <w:right w:val="none" w:sz="0" w:space="0" w:color="auto"/>
          </w:divBdr>
        </w:div>
        <w:div w:id="849952028">
          <w:marLeft w:val="0"/>
          <w:marRight w:val="0"/>
          <w:marTop w:val="0"/>
          <w:marBottom w:val="0"/>
          <w:divBdr>
            <w:top w:val="none" w:sz="0" w:space="0" w:color="auto"/>
            <w:left w:val="none" w:sz="0" w:space="0" w:color="auto"/>
            <w:bottom w:val="none" w:sz="0" w:space="0" w:color="auto"/>
            <w:right w:val="none" w:sz="0" w:space="0" w:color="auto"/>
          </w:divBdr>
        </w:div>
        <w:div w:id="1812862623">
          <w:marLeft w:val="0"/>
          <w:marRight w:val="0"/>
          <w:marTop w:val="0"/>
          <w:marBottom w:val="0"/>
          <w:divBdr>
            <w:top w:val="none" w:sz="0" w:space="0" w:color="auto"/>
            <w:left w:val="none" w:sz="0" w:space="0" w:color="auto"/>
            <w:bottom w:val="none" w:sz="0" w:space="0" w:color="auto"/>
            <w:right w:val="none" w:sz="0" w:space="0" w:color="auto"/>
          </w:divBdr>
        </w:div>
        <w:div w:id="1759401005">
          <w:marLeft w:val="0"/>
          <w:marRight w:val="0"/>
          <w:marTop w:val="0"/>
          <w:marBottom w:val="0"/>
          <w:divBdr>
            <w:top w:val="none" w:sz="0" w:space="0" w:color="auto"/>
            <w:left w:val="none" w:sz="0" w:space="0" w:color="auto"/>
            <w:bottom w:val="none" w:sz="0" w:space="0" w:color="auto"/>
            <w:right w:val="none" w:sz="0" w:space="0" w:color="auto"/>
          </w:divBdr>
        </w:div>
        <w:div w:id="1481385968">
          <w:marLeft w:val="0"/>
          <w:marRight w:val="0"/>
          <w:marTop w:val="0"/>
          <w:marBottom w:val="0"/>
          <w:divBdr>
            <w:top w:val="none" w:sz="0" w:space="0" w:color="auto"/>
            <w:left w:val="none" w:sz="0" w:space="0" w:color="auto"/>
            <w:bottom w:val="none" w:sz="0" w:space="0" w:color="auto"/>
            <w:right w:val="none" w:sz="0" w:space="0" w:color="auto"/>
          </w:divBdr>
        </w:div>
        <w:div w:id="1217665272">
          <w:marLeft w:val="0"/>
          <w:marRight w:val="0"/>
          <w:marTop w:val="0"/>
          <w:marBottom w:val="0"/>
          <w:divBdr>
            <w:top w:val="none" w:sz="0" w:space="0" w:color="auto"/>
            <w:left w:val="none" w:sz="0" w:space="0" w:color="auto"/>
            <w:bottom w:val="none" w:sz="0" w:space="0" w:color="auto"/>
            <w:right w:val="none" w:sz="0" w:space="0" w:color="auto"/>
          </w:divBdr>
        </w:div>
        <w:div w:id="1933470955">
          <w:marLeft w:val="0"/>
          <w:marRight w:val="0"/>
          <w:marTop w:val="0"/>
          <w:marBottom w:val="0"/>
          <w:divBdr>
            <w:top w:val="none" w:sz="0" w:space="0" w:color="auto"/>
            <w:left w:val="none" w:sz="0" w:space="0" w:color="auto"/>
            <w:bottom w:val="none" w:sz="0" w:space="0" w:color="auto"/>
            <w:right w:val="none" w:sz="0" w:space="0" w:color="auto"/>
          </w:divBdr>
        </w:div>
        <w:div w:id="477570637">
          <w:marLeft w:val="0"/>
          <w:marRight w:val="0"/>
          <w:marTop w:val="0"/>
          <w:marBottom w:val="0"/>
          <w:divBdr>
            <w:top w:val="none" w:sz="0" w:space="0" w:color="auto"/>
            <w:left w:val="none" w:sz="0" w:space="0" w:color="auto"/>
            <w:bottom w:val="none" w:sz="0" w:space="0" w:color="auto"/>
            <w:right w:val="none" w:sz="0" w:space="0" w:color="auto"/>
          </w:divBdr>
        </w:div>
        <w:div w:id="2064329837">
          <w:marLeft w:val="0"/>
          <w:marRight w:val="0"/>
          <w:marTop w:val="0"/>
          <w:marBottom w:val="0"/>
          <w:divBdr>
            <w:top w:val="none" w:sz="0" w:space="0" w:color="auto"/>
            <w:left w:val="none" w:sz="0" w:space="0" w:color="auto"/>
            <w:bottom w:val="none" w:sz="0" w:space="0" w:color="auto"/>
            <w:right w:val="none" w:sz="0" w:space="0" w:color="auto"/>
          </w:divBdr>
        </w:div>
        <w:div w:id="1535147016">
          <w:marLeft w:val="0"/>
          <w:marRight w:val="0"/>
          <w:marTop w:val="0"/>
          <w:marBottom w:val="0"/>
          <w:divBdr>
            <w:top w:val="none" w:sz="0" w:space="0" w:color="auto"/>
            <w:left w:val="none" w:sz="0" w:space="0" w:color="auto"/>
            <w:bottom w:val="none" w:sz="0" w:space="0" w:color="auto"/>
            <w:right w:val="none" w:sz="0" w:space="0" w:color="auto"/>
          </w:divBdr>
        </w:div>
        <w:div w:id="2079355120">
          <w:marLeft w:val="0"/>
          <w:marRight w:val="0"/>
          <w:marTop w:val="0"/>
          <w:marBottom w:val="0"/>
          <w:divBdr>
            <w:top w:val="none" w:sz="0" w:space="0" w:color="auto"/>
            <w:left w:val="none" w:sz="0" w:space="0" w:color="auto"/>
            <w:bottom w:val="none" w:sz="0" w:space="0" w:color="auto"/>
            <w:right w:val="none" w:sz="0" w:space="0" w:color="auto"/>
          </w:divBdr>
        </w:div>
        <w:div w:id="1454791457">
          <w:marLeft w:val="0"/>
          <w:marRight w:val="0"/>
          <w:marTop w:val="0"/>
          <w:marBottom w:val="0"/>
          <w:divBdr>
            <w:top w:val="none" w:sz="0" w:space="0" w:color="auto"/>
            <w:left w:val="none" w:sz="0" w:space="0" w:color="auto"/>
            <w:bottom w:val="none" w:sz="0" w:space="0" w:color="auto"/>
            <w:right w:val="none" w:sz="0" w:space="0" w:color="auto"/>
          </w:divBdr>
        </w:div>
        <w:div w:id="775443151">
          <w:marLeft w:val="0"/>
          <w:marRight w:val="0"/>
          <w:marTop w:val="0"/>
          <w:marBottom w:val="0"/>
          <w:divBdr>
            <w:top w:val="none" w:sz="0" w:space="0" w:color="auto"/>
            <w:left w:val="none" w:sz="0" w:space="0" w:color="auto"/>
            <w:bottom w:val="none" w:sz="0" w:space="0" w:color="auto"/>
            <w:right w:val="none" w:sz="0" w:space="0" w:color="auto"/>
          </w:divBdr>
        </w:div>
        <w:div w:id="1867672872">
          <w:marLeft w:val="0"/>
          <w:marRight w:val="0"/>
          <w:marTop w:val="0"/>
          <w:marBottom w:val="0"/>
          <w:divBdr>
            <w:top w:val="none" w:sz="0" w:space="0" w:color="auto"/>
            <w:left w:val="none" w:sz="0" w:space="0" w:color="auto"/>
            <w:bottom w:val="none" w:sz="0" w:space="0" w:color="auto"/>
            <w:right w:val="none" w:sz="0" w:space="0" w:color="auto"/>
          </w:divBdr>
        </w:div>
        <w:div w:id="1007706874">
          <w:marLeft w:val="0"/>
          <w:marRight w:val="0"/>
          <w:marTop w:val="0"/>
          <w:marBottom w:val="0"/>
          <w:divBdr>
            <w:top w:val="none" w:sz="0" w:space="0" w:color="auto"/>
            <w:left w:val="none" w:sz="0" w:space="0" w:color="auto"/>
            <w:bottom w:val="none" w:sz="0" w:space="0" w:color="auto"/>
            <w:right w:val="none" w:sz="0" w:space="0" w:color="auto"/>
          </w:divBdr>
        </w:div>
        <w:div w:id="1139883135">
          <w:marLeft w:val="0"/>
          <w:marRight w:val="0"/>
          <w:marTop w:val="0"/>
          <w:marBottom w:val="0"/>
          <w:divBdr>
            <w:top w:val="none" w:sz="0" w:space="0" w:color="auto"/>
            <w:left w:val="none" w:sz="0" w:space="0" w:color="auto"/>
            <w:bottom w:val="none" w:sz="0" w:space="0" w:color="auto"/>
            <w:right w:val="none" w:sz="0" w:space="0" w:color="auto"/>
          </w:divBdr>
        </w:div>
        <w:div w:id="1952130523">
          <w:marLeft w:val="0"/>
          <w:marRight w:val="0"/>
          <w:marTop w:val="0"/>
          <w:marBottom w:val="0"/>
          <w:divBdr>
            <w:top w:val="none" w:sz="0" w:space="0" w:color="auto"/>
            <w:left w:val="none" w:sz="0" w:space="0" w:color="auto"/>
            <w:bottom w:val="none" w:sz="0" w:space="0" w:color="auto"/>
            <w:right w:val="none" w:sz="0" w:space="0" w:color="auto"/>
          </w:divBdr>
        </w:div>
        <w:div w:id="1537111253">
          <w:marLeft w:val="0"/>
          <w:marRight w:val="0"/>
          <w:marTop w:val="0"/>
          <w:marBottom w:val="0"/>
          <w:divBdr>
            <w:top w:val="none" w:sz="0" w:space="0" w:color="auto"/>
            <w:left w:val="none" w:sz="0" w:space="0" w:color="auto"/>
            <w:bottom w:val="none" w:sz="0" w:space="0" w:color="auto"/>
            <w:right w:val="none" w:sz="0" w:space="0" w:color="auto"/>
          </w:divBdr>
        </w:div>
        <w:div w:id="743065972">
          <w:marLeft w:val="0"/>
          <w:marRight w:val="0"/>
          <w:marTop w:val="0"/>
          <w:marBottom w:val="0"/>
          <w:divBdr>
            <w:top w:val="none" w:sz="0" w:space="0" w:color="auto"/>
            <w:left w:val="none" w:sz="0" w:space="0" w:color="auto"/>
            <w:bottom w:val="none" w:sz="0" w:space="0" w:color="auto"/>
            <w:right w:val="none" w:sz="0" w:space="0" w:color="auto"/>
          </w:divBdr>
        </w:div>
        <w:div w:id="69740041">
          <w:marLeft w:val="0"/>
          <w:marRight w:val="0"/>
          <w:marTop w:val="0"/>
          <w:marBottom w:val="0"/>
          <w:divBdr>
            <w:top w:val="none" w:sz="0" w:space="0" w:color="auto"/>
            <w:left w:val="none" w:sz="0" w:space="0" w:color="auto"/>
            <w:bottom w:val="none" w:sz="0" w:space="0" w:color="auto"/>
            <w:right w:val="none" w:sz="0" w:space="0" w:color="auto"/>
          </w:divBdr>
        </w:div>
        <w:div w:id="927348020">
          <w:marLeft w:val="0"/>
          <w:marRight w:val="0"/>
          <w:marTop w:val="0"/>
          <w:marBottom w:val="0"/>
          <w:divBdr>
            <w:top w:val="none" w:sz="0" w:space="0" w:color="auto"/>
            <w:left w:val="none" w:sz="0" w:space="0" w:color="auto"/>
            <w:bottom w:val="none" w:sz="0" w:space="0" w:color="auto"/>
            <w:right w:val="none" w:sz="0" w:space="0" w:color="auto"/>
          </w:divBdr>
        </w:div>
        <w:div w:id="869146187">
          <w:marLeft w:val="0"/>
          <w:marRight w:val="0"/>
          <w:marTop w:val="0"/>
          <w:marBottom w:val="0"/>
          <w:divBdr>
            <w:top w:val="none" w:sz="0" w:space="0" w:color="auto"/>
            <w:left w:val="none" w:sz="0" w:space="0" w:color="auto"/>
            <w:bottom w:val="none" w:sz="0" w:space="0" w:color="auto"/>
            <w:right w:val="none" w:sz="0" w:space="0" w:color="auto"/>
          </w:divBdr>
        </w:div>
        <w:div w:id="699093005">
          <w:marLeft w:val="0"/>
          <w:marRight w:val="0"/>
          <w:marTop w:val="0"/>
          <w:marBottom w:val="0"/>
          <w:divBdr>
            <w:top w:val="none" w:sz="0" w:space="0" w:color="auto"/>
            <w:left w:val="none" w:sz="0" w:space="0" w:color="auto"/>
            <w:bottom w:val="none" w:sz="0" w:space="0" w:color="auto"/>
            <w:right w:val="none" w:sz="0" w:space="0" w:color="auto"/>
          </w:divBdr>
        </w:div>
        <w:div w:id="541329308">
          <w:marLeft w:val="0"/>
          <w:marRight w:val="0"/>
          <w:marTop w:val="0"/>
          <w:marBottom w:val="0"/>
          <w:divBdr>
            <w:top w:val="none" w:sz="0" w:space="0" w:color="auto"/>
            <w:left w:val="none" w:sz="0" w:space="0" w:color="auto"/>
            <w:bottom w:val="none" w:sz="0" w:space="0" w:color="auto"/>
            <w:right w:val="none" w:sz="0" w:space="0" w:color="auto"/>
          </w:divBdr>
        </w:div>
        <w:div w:id="1970360531">
          <w:marLeft w:val="0"/>
          <w:marRight w:val="0"/>
          <w:marTop w:val="0"/>
          <w:marBottom w:val="0"/>
          <w:divBdr>
            <w:top w:val="none" w:sz="0" w:space="0" w:color="auto"/>
            <w:left w:val="none" w:sz="0" w:space="0" w:color="auto"/>
            <w:bottom w:val="none" w:sz="0" w:space="0" w:color="auto"/>
            <w:right w:val="none" w:sz="0" w:space="0" w:color="auto"/>
          </w:divBdr>
        </w:div>
        <w:div w:id="1496646369">
          <w:marLeft w:val="0"/>
          <w:marRight w:val="0"/>
          <w:marTop w:val="0"/>
          <w:marBottom w:val="0"/>
          <w:divBdr>
            <w:top w:val="none" w:sz="0" w:space="0" w:color="auto"/>
            <w:left w:val="none" w:sz="0" w:space="0" w:color="auto"/>
            <w:bottom w:val="none" w:sz="0" w:space="0" w:color="auto"/>
            <w:right w:val="none" w:sz="0" w:space="0" w:color="auto"/>
          </w:divBdr>
        </w:div>
        <w:div w:id="1961062142">
          <w:marLeft w:val="0"/>
          <w:marRight w:val="0"/>
          <w:marTop w:val="0"/>
          <w:marBottom w:val="0"/>
          <w:divBdr>
            <w:top w:val="none" w:sz="0" w:space="0" w:color="auto"/>
            <w:left w:val="none" w:sz="0" w:space="0" w:color="auto"/>
            <w:bottom w:val="none" w:sz="0" w:space="0" w:color="auto"/>
            <w:right w:val="none" w:sz="0" w:space="0" w:color="auto"/>
          </w:divBdr>
        </w:div>
        <w:div w:id="895119290">
          <w:marLeft w:val="0"/>
          <w:marRight w:val="0"/>
          <w:marTop w:val="0"/>
          <w:marBottom w:val="0"/>
          <w:divBdr>
            <w:top w:val="none" w:sz="0" w:space="0" w:color="auto"/>
            <w:left w:val="none" w:sz="0" w:space="0" w:color="auto"/>
            <w:bottom w:val="none" w:sz="0" w:space="0" w:color="auto"/>
            <w:right w:val="none" w:sz="0" w:space="0" w:color="auto"/>
          </w:divBdr>
        </w:div>
        <w:div w:id="1399523125">
          <w:marLeft w:val="0"/>
          <w:marRight w:val="0"/>
          <w:marTop w:val="0"/>
          <w:marBottom w:val="0"/>
          <w:divBdr>
            <w:top w:val="none" w:sz="0" w:space="0" w:color="auto"/>
            <w:left w:val="none" w:sz="0" w:space="0" w:color="auto"/>
            <w:bottom w:val="none" w:sz="0" w:space="0" w:color="auto"/>
            <w:right w:val="none" w:sz="0" w:space="0" w:color="auto"/>
          </w:divBdr>
        </w:div>
        <w:div w:id="3942107">
          <w:marLeft w:val="0"/>
          <w:marRight w:val="0"/>
          <w:marTop w:val="0"/>
          <w:marBottom w:val="0"/>
          <w:divBdr>
            <w:top w:val="none" w:sz="0" w:space="0" w:color="auto"/>
            <w:left w:val="none" w:sz="0" w:space="0" w:color="auto"/>
            <w:bottom w:val="none" w:sz="0" w:space="0" w:color="auto"/>
            <w:right w:val="none" w:sz="0" w:space="0" w:color="auto"/>
          </w:divBdr>
        </w:div>
        <w:div w:id="555942033">
          <w:marLeft w:val="0"/>
          <w:marRight w:val="0"/>
          <w:marTop w:val="0"/>
          <w:marBottom w:val="0"/>
          <w:divBdr>
            <w:top w:val="none" w:sz="0" w:space="0" w:color="auto"/>
            <w:left w:val="none" w:sz="0" w:space="0" w:color="auto"/>
            <w:bottom w:val="none" w:sz="0" w:space="0" w:color="auto"/>
            <w:right w:val="none" w:sz="0" w:space="0" w:color="auto"/>
          </w:divBdr>
        </w:div>
        <w:div w:id="1038511569">
          <w:marLeft w:val="0"/>
          <w:marRight w:val="0"/>
          <w:marTop w:val="0"/>
          <w:marBottom w:val="0"/>
          <w:divBdr>
            <w:top w:val="none" w:sz="0" w:space="0" w:color="auto"/>
            <w:left w:val="none" w:sz="0" w:space="0" w:color="auto"/>
            <w:bottom w:val="none" w:sz="0" w:space="0" w:color="auto"/>
            <w:right w:val="none" w:sz="0" w:space="0" w:color="auto"/>
          </w:divBdr>
        </w:div>
        <w:div w:id="132605342">
          <w:marLeft w:val="0"/>
          <w:marRight w:val="0"/>
          <w:marTop w:val="0"/>
          <w:marBottom w:val="0"/>
          <w:divBdr>
            <w:top w:val="none" w:sz="0" w:space="0" w:color="auto"/>
            <w:left w:val="none" w:sz="0" w:space="0" w:color="auto"/>
            <w:bottom w:val="none" w:sz="0" w:space="0" w:color="auto"/>
            <w:right w:val="none" w:sz="0" w:space="0" w:color="auto"/>
          </w:divBdr>
        </w:div>
        <w:div w:id="1994793141">
          <w:marLeft w:val="0"/>
          <w:marRight w:val="0"/>
          <w:marTop w:val="0"/>
          <w:marBottom w:val="0"/>
          <w:divBdr>
            <w:top w:val="none" w:sz="0" w:space="0" w:color="auto"/>
            <w:left w:val="none" w:sz="0" w:space="0" w:color="auto"/>
            <w:bottom w:val="none" w:sz="0" w:space="0" w:color="auto"/>
            <w:right w:val="none" w:sz="0" w:space="0" w:color="auto"/>
          </w:divBdr>
        </w:div>
        <w:div w:id="1136484678">
          <w:marLeft w:val="0"/>
          <w:marRight w:val="0"/>
          <w:marTop w:val="0"/>
          <w:marBottom w:val="0"/>
          <w:divBdr>
            <w:top w:val="none" w:sz="0" w:space="0" w:color="auto"/>
            <w:left w:val="none" w:sz="0" w:space="0" w:color="auto"/>
            <w:bottom w:val="none" w:sz="0" w:space="0" w:color="auto"/>
            <w:right w:val="none" w:sz="0" w:space="0" w:color="auto"/>
          </w:divBdr>
        </w:div>
        <w:div w:id="1324747265">
          <w:marLeft w:val="0"/>
          <w:marRight w:val="0"/>
          <w:marTop w:val="0"/>
          <w:marBottom w:val="0"/>
          <w:divBdr>
            <w:top w:val="none" w:sz="0" w:space="0" w:color="auto"/>
            <w:left w:val="none" w:sz="0" w:space="0" w:color="auto"/>
            <w:bottom w:val="none" w:sz="0" w:space="0" w:color="auto"/>
            <w:right w:val="none" w:sz="0" w:space="0" w:color="auto"/>
          </w:divBdr>
        </w:div>
        <w:div w:id="1583028520">
          <w:marLeft w:val="0"/>
          <w:marRight w:val="0"/>
          <w:marTop w:val="0"/>
          <w:marBottom w:val="0"/>
          <w:divBdr>
            <w:top w:val="none" w:sz="0" w:space="0" w:color="auto"/>
            <w:left w:val="none" w:sz="0" w:space="0" w:color="auto"/>
            <w:bottom w:val="none" w:sz="0" w:space="0" w:color="auto"/>
            <w:right w:val="none" w:sz="0" w:space="0" w:color="auto"/>
          </w:divBdr>
        </w:div>
        <w:div w:id="389109851">
          <w:marLeft w:val="0"/>
          <w:marRight w:val="0"/>
          <w:marTop w:val="0"/>
          <w:marBottom w:val="0"/>
          <w:divBdr>
            <w:top w:val="none" w:sz="0" w:space="0" w:color="auto"/>
            <w:left w:val="none" w:sz="0" w:space="0" w:color="auto"/>
            <w:bottom w:val="none" w:sz="0" w:space="0" w:color="auto"/>
            <w:right w:val="none" w:sz="0" w:space="0" w:color="auto"/>
          </w:divBdr>
        </w:div>
        <w:div w:id="1004472650">
          <w:marLeft w:val="0"/>
          <w:marRight w:val="0"/>
          <w:marTop w:val="0"/>
          <w:marBottom w:val="0"/>
          <w:divBdr>
            <w:top w:val="none" w:sz="0" w:space="0" w:color="auto"/>
            <w:left w:val="none" w:sz="0" w:space="0" w:color="auto"/>
            <w:bottom w:val="none" w:sz="0" w:space="0" w:color="auto"/>
            <w:right w:val="none" w:sz="0" w:space="0" w:color="auto"/>
          </w:divBdr>
        </w:div>
        <w:div w:id="1583299696">
          <w:marLeft w:val="0"/>
          <w:marRight w:val="0"/>
          <w:marTop w:val="0"/>
          <w:marBottom w:val="0"/>
          <w:divBdr>
            <w:top w:val="none" w:sz="0" w:space="0" w:color="auto"/>
            <w:left w:val="none" w:sz="0" w:space="0" w:color="auto"/>
            <w:bottom w:val="none" w:sz="0" w:space="0" w:color="auto"/>
            <w:right w:val="none" w:sz="0" w:space="0" w:color="auto"/>
          </w:divBdr>
        </w:div>
        <w:div w:id="860509202">
          <w:marLeft w:val="0"/>
          <w:marRight w:val="0"/>
          <w:marTop w:val="0"/>
          <w:marBottom w:val="0"/>
          <w:divBdr>
            <w:top w:val="none" w:sz="0" w:space="0" w:color="auto"/>
            <w:left w:val="none" w:sz="0" w:space="0" w:color="auto"/>
            <w:bottom w:val="none" w:sz="0" w:space="0" w:color="auto"/>
            <w:right w:val="none" w:sz="0" w:space="0" w:color="auto"/>
          </w:divBdr>
        </w:div>
        <w:div w:id="1666275827">
          <w:marLeft w:val="0"/>
          <w:marRight w:val="0"/>
          <w:marTop w:val="0"/>
          <w:marBottom w:val="0"/>
          <w:divBdr>
            <w:top w:val="none" w:sz="0" w:space="0" w:color="auto"/>
            <w:left w:val="none" w:sz="0" w:space="0" w:color="auto"/>
            <w:bottom w:val="none" w:sz="0" w:space="0" w:color="auto"/>
            <w:right w:val="none" w:sz="0" w:space="0" w:color="auto"/>
          </w:divBdr>
        </w:div>
        <w:div w:id="1615284508">
          <w:marLeft w:val="0"/>
          <w:marRight w:val="0"/>
          <w:marTop w:val="0"/>
          <w:marBottom w:val="0"/>
          <w:divBdr>
            <w:top w:val="none" w:sz="0" w:space="0" w:color="auto"/>
            <w:left w:val="none" w:sz="0" w:space="0" w:color="auto"/>
            <w:bottom w:val="none" w:sz="0" w:space="0" w:color="auto"/>
            <w:right w:val="none" w:sz="0" w:space="0" w:color="auto"/>
          </w:divBdr>
        </w:div>
        <w:div w:id="1714309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697CC-DFD9-4F4B-86EB-C2131287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1186</Words>
  <Characters>6763</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коммисия-1</dc:creator>
  <cp:lastModifiedBy>KSO</cp:lastModifiedBy>
  <cp:revision>10</cp:revision>
  <cp:lastPrinted>2021-04-05T08:20:00Z</cp:lastPrinted>
  <dcterms:created xsi:type="dcterms:W3CDTF">2020-11-19T07:45:00Z</dcterms:created>
  <dcterms:modified xsi:type="dcterms:W3CDTF">2021-04-05T08:23:00Z</dcterms:modified>
</cp:coreProperties>
</file>